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6A6C0" w14:textId="77777777" w:rsidR="00906E55" w:rsidRPr="00906E55" w:rsidRDefault="00997F14" w:rsidP="00906E55">
      <w:pPr>
        <w:spacing w:line="240" w:lineRule="auto"/>
        <w:jc w:val="right"/>
        <w:rPr>
          <w:rFonts w:ascii="Corbel" w:hAnsi="Corbel"/>
          <w:bCs/>
          <w:i/>
        </w:rPr>
      </w:pPr>
      <w:r w:rsidRPr="00906E55">
        <w:rPr>
          <w:rFonts w:ascii="Corbel" w:hAnsi="Corbel"/>
          <w:b/>
          <w:bCs/>
        </w:rPr>
        <w:t xml:space="preserve">   </w:t>
      </w:r>
      <w:r w:rsidR="00CD6897" w:rsidRPr="00906E55">
        <w:rPr>
          <w:rFonts w:ascii="Corbel" w:hAnsi="Corbel"/>
          <w:b/>
          <w:bCs/>
        </w:rPr>
        <w:tab/>
      </w:r>
      <w:r w:rsidR="00CD6897" w:rsidRPr="00906E55">
        <w:rPr>
          <w:rFonts w:ascii="Corbel" w:hAnsi="Corbel"/>
          <w:b/>
          <w:bCs/>
        </w:rPr>
        <w:tab/>
      </w:r>
      <w:r w:rsidR="00CD6897" w:rsidRPr="00906E55">
        <w:rPr>
          <w:rFonts w:ascii="Corbel" w:hAnsi="Corbel"/>
          <w:b/>
          <w:bCs/>
        </w:rPr>
        <w:tab/>
      </w:r>
      <w:r w:rsidR="00CD6897" w:rsidRPr="00906E55">
        <w:rPr>
          <w:rFonts w:ascii="Corbel" w:hAnsi="Corbel"/>
          <w:b/>
          <w:bCs/>
        </w:rPr>
        <w:tab/>
      </w:r>
      <w:r w:rsidR="00CD6897" w:rsidRPr="00906E55">
        <w:rPr>
          <w:rFonts w:ascii="Corbel" w:hAnsi="Corbel"/>
          <w:b/>
          <w:bCs/>
        </w:rPr>
        <w:tab/>
      </w:r>
      <w:r w:rsidR="00CD6897" w:rsidRPr="00906E55">
        <w:rPr>
          <w:rFonts w:ascii="Corbel" w:hAnsi="Corbel"/>
          <w:b/>
          <w:bCs/>
        </w:rPr>
        <w:tab/>
      </w:r>
      <w:r w:rsidR="00906E55" w:rsidRPr="00906E55">
        <w:rPr>
          <w:rFonts w:ascii="Corbel" w:hAnsi="Corbel"/>
          <w:bCs/>
          <w:i/>
        </w:rPr>
        <w:t>Załącznik nr 1.5 do Zarządzenia Rektora UR  nr 12/2019</w:t>
      </w:r>
    </w:p>
    <w:p w14:paraId="4607FE26" w14:textId="77777777" w:rsidR="00906E55" w:rsidRPr="00906E55" w:rsidRDefault="00906E55" w:rsidP="00906E5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6E55">
        <w:rPr>
          <w:rFonts w:ascii="Corbel" w:hAnsi="Corbel"/>
          <w:b/>
          <w:smallCaps/>
          <w:sz w:val="24"/>
          <w:szCs w:val="24"/>
        </w:rPr>
        <w:t>SYLABUS</w:t>
      </w:r>
    </w:p>
    <w:p w14:paraId="3BADCEF2" w14:textId="77777777" w:rsidR="00906E55" w:rsidRPr="00906E55" w:rsidRDefault="00906E55" w:rsidP="00906E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6E55">
        <w:rPr>
          <w:rFonts w:ascii="Corbel" w:hAnsi="Corbel"/>
          <w:b/>
          <w:smallCaps/>
          <w:sz w:val="24"/>
          <w:szCs w:val="24"/>
        </w:rPr>
        <w:t>dotyczy cyklu kształcenia 2021-2023</w:t>
      </w:r>
    </w:p>
    <w:p w14:paraId="15E8FD46" w14:textId="77777777" w:rsidR="00906E55" w:rsidRPr="00906E55" w:rsidRDefault="00906E55" w:rsidP="00906E55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906E55">
        <w:rPr>
          <w:rFonts w:ascii="Corbel" w:hAnsi="Corbel"/>
          <w:i/>
          <w:sz w:val="20"/>
          <w:szCs w:val="20"/>
        </w:rPr>
        <w:t xml:space="preserve">                                   (skrajne daty</w:t>
      </w:r>
      <w:r w:rsidRPr="00906E55">
        <w:rPr>
          <w:rFonts w:ascii="Corbel" w:hAnsi="Corbel"/>
          <w:sz w:val="20"/>
          <w:szCs w:val="20"/>
        </w:rPr>
        <w:t>)</w:t>
      </w:r>
    </w:p>
    <w:p w14:paraId="2649145D" w14:textId="3FD32D17" w:rsidR="00906E55" w:rsidRPr="00906E55" w:rsidRDefault="00906E55" w:rsidP="00906E5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6E55">
        <w:rPr>
          <w:rFonts w:ascii="Corbel" w:hAnsi="Corbel"/>
          <w:sz w:val="20"/>
          <w:szCs w:val="20"/>
        </w:rPr>
        <w:t xml:space="preserve">Rok akademicki  </w:t>
      </w:r>
      <w:r w:rsidR="00396066">
        <w:rPr>
          <w:rFonts w:ascii="Corbel" w:hAnsi="Corbel"/>
          <w:sz w:val="20"/>
          <w:szCs w:val="20"/>
        </w:rPr>
        <w:t>2022/2023</w:t>
      </w:r>
    </w:p>
    <w:p w14:paraId="6F097AF7" w14:textId="361FD40C" w:rsidR="0085747A" w:rsidRPr="00906E55" w:rsidRDefault="0085747A" w:rsidP="00906E55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9BF4021" w14:textId="77777777" w:rsidR="0085747A" w:rsidRPr="00906E5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06E55">
        <w:rPr>
          <w:rFonts w:ascii="Corbel" w:hAnsi="Corbel"/>
          <w:szCs w:val="24"/>
        </w:rPr>
        <w:t xml:space="preserve">1. </w:t>
      </w:r>
      <w:r w:rsidR="0085747A" w:rsidRPr="00906E55">
        <w:rPr>
          <w:rFonts w:ascii="Corbel" w:hAnsi="Corbel"/>
          <w:szCs w:val="24"/>
        </w:rPr>
        <w:t xml:space="preserve">Podstawowe </w:t>
      </w:r>
      <w:r w:rsidR="00445970" w:rsidRPr="00906E5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06E55" w14:paraId="5A4A7643" w14:textId="77777777" w:rsidTr="071A1835">
        <w:tc>
          <w:tcPr>
            <w:tcW w:w="2694" w:type="dxa"/>
            <w:vAlign w:val="center"/>
          </w:tcPr>
          <w:p w14:paraId="190C0922" w14:textId="77777777" w:rsidR="0085747A" w:rsidRPr="00906E5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C71A57" w14:textId="6A836537" w:rsidR="0085747A" w:rsidRPr="00906E55" w:rsidRDefault="005E43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Podstawy makroekonomii</w:t>
            </w:r>
          </w:p>
        </w:tc>
      </w:tr>
      <w:tr w:rsidR="0085747A" w:rsidRPr="00906E55" w14:paraId="042F9988" w14:textId="77777777" w:rsidTr="071A1835">
        <w:tc>
          <w:tcPr>
            <w:tcW w:w="2694" w:type="dxa"/>
            <w:vAlign w:val="center"/>
          </w:tcPr>
          <w:p w14:paraId="75A7CF83" w14:textId="72BFD17D" w:rsidR="0085747A" w:rsidRPr="00906E55" w:rsidRDefault="00C05F44" w:rsidP="071A18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71A1835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41D0D95D" w14:textId="1B0C76AC" w:rsidR="0085747A" w:rsidRPr="00906E55" w:rsidRDefault="5E41E01A" w:rsidP="071A18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1A1835">
              <w:rPr>
                <w:rFonts w:ascii="Corbel" w:hAnsi="Corbel"/>
                <w:b w:val="0"/>
                <w:sz w:val="24"/>
                <w:szCs w:val="24"/>
              </w:rPr>
              <w:t>MK 27</w:t>
            </w:r>
          </w:p>
        </w:tc>
      </w:tr>
      <w:tr w:rsidR="0085747A" w:rsidRPr="00906E55" w14:paraId="7CA306EF" w14:textId="77777777" w:rsidTr="071A1835">
        <w:tc>
          <w:tcPr>
            <w:tcW w:w="2694" w:type="dxa"/>
            <w:vAlign w:val="center"/>
          </w:tcPr>
          <w:p w14:paraId="3121BA98" w14:textId="12E95BB8" w:rsidR="0085747A" w:rsidRPr="00906E55" w:rsidRDefault="005E43C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N</w:t>
            </w:r>
            <w:r w:rsidR="0085747A" w:rsidRPr="00906E5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06E5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0017EE" w14:textId="77BE12A0" w:rsidR="0085747A" w:rsidRPr="00906E55" w:rsidRDefault="00906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906E55" w14:paraId="7CFB5B3C" w14:textId="77777777" w:rsidTr="071A1835">
        <w:tc>
          <w:tcPr>
            <w:tcW w:w="2694" w:type="dxa"/>
            <w:vAlign w:val="center"/>
          </w:tcPr>
          <w:p w14:paraId="154DFA3C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858990" w14:textId="17B75E52" w:rsidR="0085747A" w:rsidRPr="00906E55" w:rsidRDefault="001208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087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906E55" w14:paraId="453C037E" w14:textId="77777777" w:rsidTr="071A1835">
        <w:tc>
          <w:tcPr>
            <w:tcW w:w="2694" w:type="dxa"/>
            <w:vAlign w:val="center"/>
          </w:tcPr>
          <w:p w14:paraId="51E80BCD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198CD1" w14:textId="6398E3D7" w:rsidR="0085747A" w:rsidRPr="00906E55" w:rsidRDefault="005E43C5" w:rsidP="00906E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906E55" w14:paraId="70F8A6DE" w14:textId="77777777" w:rsidTr="071A1835">
        <w:tc>
          <w:tcPr>
            <w:tcW w:w="2694" w:type="dxa"/>
            <w:vAlign w:val="center"/>
          </w:tcPr>
          <w:p w14:paraId="2A5EE340" w14:textId="77777777" w:rsidR="0085747A" w:rsidRPr="00906E5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40C600" w14:textId="6D529A27" w:rsidR="0085747A" w:rsidRPr="00906E55" w:rsidRDefault="005E43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06E55" w14:paraId="063A0154" w14:textId="77777777" w:rsidTr="071A1835">
        <w:tc>
          <w:tcPr>
            <w:tcW w:w="2694" w:type="dxa"/>
            <w:vAlign w:val="center"/>
          </w:tcPr>
          <w:p w14:paraId="0E268DAF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162FF0" w14:textId="3F2FC7D5" w:rsidR="0085747A" w:rsidRPr="00906E55" w:rsidRDefault="002071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E43C5" w:rsidRPr="00906E55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06E55" w14:paraId="5B547AF3" w14:textId="77777777" w:rsidTr="071A1835">
        <w:tc>
          <w:tcPr>
            <w:tcW w:w="2694" w:type="dxa"/>
            <w:vAlign w:val="center"/>
          </w:tcPr>
          <w:p w14:paraId="7A519FCC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6C3C5D" w14:textId="79027D29" w:rsidR="0085747A" w:rsidRPr="00906E55" w:rsidRDefault="002071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E43C5" w:rsidRPr="00906E5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06E55" w14:paraId="70799F8A" w14:textId="77777777" w:rsidTr="071A1835">
        <w:tc>
          <w:tcPr>
            <w:tcW w:w="2694" w:type="dxa"/>
            <w:vAlign w:val="center"/>
          </w:tcPr>
          <w:p w14:paraId="52FD9AD6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06E55">
              <w:rPr>
                <w:rFonts w:ascii="Corbel" w:hAnsi="Corbel"/>
                <w:sz w:val="24"/>
                <w:szCs w:val="24"/>
              </w:rPr>
              <w:t>/y</w:t>
            </w:r>
            <w:r w:rsidRPr="00906E5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29E66C" w14:textId="627D64B1" w:rsidR="0085747A" w:rsidRPr="00906E55" w:rsidRDefault="005E43C5" w:rsidP="00906E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06E55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906E5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06E55">
              <w:rPr>
                <w:rFonts w:ascii="Corbel" w:hAnsi="Corbel"/>
                <w:b w:val="0"/>
                <w:sz w:val="24"/>
                <w:szCs w:val="24"/>
              </w:rPr>
              <w:t xml:space="preserve"> 4 semestr</w:t>
            </w:r>
          </w:p>
        </w:tc>
      </w:tr>
      <w:tr w:rsidR="0085747A" w:rsidRPr="00906E55" w14:paraId="63EF4DC1" w14:textId="77777777" w:rsidTr="071A1835">
        <w:tc>
          <w:tcPr>
            <w:tcW w:w="2694" w:type="dxa"/>
            <w:vAlign w:val="center"/>
          </w:tcPr>
          <w:p w14:paraId="04EA56F7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16EF83" w14:textId="51119BF2" w:rsidR="0085747A" w:rsidRPr="00906E55" w:rsidRDefault="0472CF5A" w:rsidP="071A18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1A183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06E55" w14:paraId="6E1AE1EC" w14:textId="77777777" w:rsidTr="071A1835">
        <w:tc>
          <w:tcPr>
            <w:tcW w:w="2694" w:type="dxa"/>
            <w:vAlign w:val="center"/>
          </w:tcPr>
          <w:p w14:paraId="6E86C4CB" w14:textId="77777777" w:rsidR="00923D7D" w:rsidRPr="00906E5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389E3A" w14:textId="71BEFB75" w:rsidR="00923D7D" w:rsidRPr="00906E55" w:rsidRDefault="002071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E43C5" w:rsidRPr="00906E5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06E55" w14:paraId="715C0F56" w14:textId="77777777" w:rsidTr="071A1835">
        <w:tc>
          <w:tcPr>
            <w:tcW w:w="2694" w:type="dxa"/>
            <w:vAlign w:val="center"/>
          </w:tcPr>
          <w:p w14:paraId="185A062F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ABFED5" w14:textId="4010D2FE" w:rsidR="0085747A" w:rsidRPr="00906E55" w:rsidRDefault="005E43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85747A" w:rsidRPr="00906E55" w14:paraId="0A4D4ECC" w14:textId="77777777" w:rsidTr="071A1835">
        <w:tc>
          <w:tcPr>
            <w:tcW w:w="2694" w:type="dxa"/>
            <w:vAlign w:val="center"/>
          </w:tcPr>
          <w:p w14:paraId="73C54DE6" w14:textId="77777777" w:rsidR="0085747A" w:rsidRPr="00906E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4A73E7" w14:textId="1DE46757" w:rsidR="0085747A" w:rsidRPr="00906E55" w:rsidRDefault="00395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43C5" w:rsidRPr="00906E55">
              <w:rPr>
                <w:rFonts w:ascii="Corbel" w:hAnsi="Corbel"/>
                <w:b w:val="0"/>
                <w:sz w:val="24"/>
                <w:szCs w:val="24"/>
              </w:rPr>
              <w:t>r Małgorzata Leszczyńska</w:t>
            </w:r>
          </w:p>
        </w:tc>
      </w:tr>
    </w:tbl>
    <w:p w14:paraId="52D48E8C" w14:textId="77777777" w:rsidR="0085747A" w:rsidRPr="00906E5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06E55">
        <w:rPr>
          <w:rFonts w:ascii="Corbel" w:hAnsi="Corbel"/>
          <w:sz w:val="24"/>
          <w:szCs w:val="24"/>
        </w:rPr>
        <w:t xml:space="preserve">* </w:t>
      </w:r>
      <w:r w:rsidRPr="00906E55">
        <w:rPr>
          <w:rFonts w:ascii="Corbel" w:hAnsi="Corbel"/>
          <w:i/>
          <w:sz w:val="24"/>
          <w:szCs w:val="24"/>
        </w:rPr>
        <w:t>-</w:t>
      </w:r>
      <w:r w:rsidR="00B90885" w:rsidRPr="00906E5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06E55">
        <w:rPr>
          <w:rFonts w:ascii="Corbel" w:hAnsi="Corbel"/>
          <w:b w:val="0"/>
          <w:sz w:val="24"/>
          <w:szCs w:val="24"/>
        </w:rPr>
        <w:t>e,</w:t>
      </w:r>
      <w:r w:rsidRPr="00906E55">
        <w:rPr>
          <w:rFonts w:ascii="Corbel" w:hAnsi="Corbel"/>
          <w:i/>
          <w:sz w:val="24"/>
          <w:szCs w:val="24"/>
        </w:rPr>
        <w:t xml:space="preserve"> </w:t>
      </w:r>
      <w:r w:rsidRPr="00906E5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06E55">
        <w:rPr>
          <w:rFonts w:ascii="Corbel" w:hAnsi="Corbel"/>
          <w:b w:val="0"/>
          <w:i/>
          <w:sz w:val="24"/>
          <w:szCs w:val="24"/>
        </w:rPr>
        <w:t>w Jednostce</w:t>
      </w:r>
    </w:p>
    <w:p w14:paraId="3F6D71AB" w14:textId="77777777" w:rsidR="00923D7D" w:rsidRPr="00906E5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AE7AAC" w14:textId="77777777" w:rsidR="0085747A" w:rsidRPr="00906E5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06E55">
        <w:rPr>
          <w:rFonts w:ascii="Corbel" w:hAnsi="Corbel"/>
          <w:sz w:val="24"/>
          <w:szCs w:val="24"/>
        </w:rPr>
        <w:t>1.</w:t>
      </w:r>
      <w:r w:rsidR="00E22FBC" w:rsidRPr="00906E55">
        <w:rPr>
          <w:rFonts w:ascii="Corbel" w:hAnsi="Corbel"/>
          <w:sz w:val="24"/>
          <w:szCs w:val="24"/>
        </w:rPr>
        <w:t>1</w:t>
      </w:r>
      <w:r w:rsidRPr="00906E5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A4F240" w14:textId="77777777" w:rsidR="00923D7D" w:rsidRPr="00906E5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06E55" w14:paraId="542898A9" w14:textId="77777777" w:rsidTr="00906E5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4BF5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6E55">
              <w:rPr>
                <w:rFonts w:ascii="Corbel" w:hAnsi="Corbel"/>
                <w:szCs w:val="24"/>
              </w:rPr>
              <w:t>Semestr</w:t>
            </w:r>
          </w:p>
          <w:p w14:paraId="4EE4AD27" w14:textId="77777777" w:rsidR="00015B8F" w:rsidRPr="00906E5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6E55">
              <w:rPr>
                <w:rFonts w:ascii="Corbel" w:hAnsi="Corbel"/>
                <w:szCs w:val="24"/>
              </w:rPr>
              <w:t>(</w:t>
            </w:r>
            <w:r w:rsidR="00363F78" w:rsidRPr="00906E5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7F05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6E55">
              <w:rPr>
                <w:rFonts w:ascii="Corbel" w:hAnsi="Corbel"/>
                <w:szCs w:val="24"/>
              </w:rPr>
              <w:t>Wykł</w:t>
            </w:r>
            <w:proofErr w:type="spellEnd"/>
            <w:r w:rsidRPr="00906E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B218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6E5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FCF1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6E55">
              <w:rPr>
                <w:rFonts w:ascii="Corbel" w:hAnsi="Corbel"/>
                <w:szCs w:val="24"/>
              </w:rPr>
              <w:t>Konw</w:t>
            </w:r>
            <w:proofErr w:type="spellEnd"/>
            <w:r w:rsidRPr="00906E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6232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6E5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E4B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6E55">
              <w:rPr>
                <w:rFonts w:ascii="Corbel" w:hAnsi="Corbel"/>
                <w:szCs w:val="24"/>
              </w:rPr>
              <w:t>Sem</w:t>
            </w:r>
            <w:proofErr w:type="spellEnd"/>
            <w:r w:rsidRPr="00906E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4CD3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6E5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22BB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6E55">
              <w:rPr>
                <w:rFonts w:ascii="Corbel" w:hAnsi="Corbel"/>
                <w:szCs w:val="24"/>
              </w:rPr>
              <w:t>Prakt</w:t>
            </w:r>
            <w:proofErr w:type="spellEnd"/>
            <w:r w:rsidRPr="00906E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1EDF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6E5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4108" w14:textId="77777777" w:rsidR="00015B8F" w:rsidRPr="00906E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6E55">
              <w:rPr>
                <w:rFonts w:ascii="Corbel" w:hAnsi="Corbel"/>
                <w:b/>
                <w:szCs w:val="24"/>
              </w:rPr>
              <w:t>Liczba pkt</w:t>
            </w:r>
            <w:r w:rsidR="00B90885" w:rsidRPr="00906E55">
              <w:rPr>
                <w:rFonts w:ascii="Corbel" w:hAnsi="Corbel"/>
                <w:b/>
                <w:szCs w:val="24"/>
              </w:rPr>
              <w:t>.</w:t>
            </w:r>
            <w:r w:rsidRPr="00906E5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06E55" w14:paraId="0ED12C9F" w14:textId="77777777" w:rsidTr="00906E55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38C" w14:textId="513B02A2" w:rsidR="00015B8F" w:rsidRPr="00906E55" w:rsidRDefault="00260E2F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87C5" w14:textId="7C771A93" w:rsidR="00015B8F" w:rsidRPr="00906E55" w:rsidRDefault="005E43C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561A" w14:textId="437AB5B7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EC80" w14:textId="23DAB02D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C82A" w14:textId="5599FF87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8AF" w14:textId="0FECB3EA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089B" w14:textId="06BED1A2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03A5" w14:textId="617CDB1D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828C" w14:textId="0DEEC845" w:rsidR="00015B8F" w:rsidRPr="00906E55" w:rsidRDefault="00906E5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F1C6" w14:textId="273D3F32" w:rsidR="00015B8F" w:rsidRPr="00906E55" w:rsidRDefault="005E43C5" w:rsidP="00906E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3536D5" w14:textId="77777777" w:rsidR="00923D7D" w:rsidRPr="00906E5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8578F4" w14:textId="77777777" w:rsidR="00923D7D" w:rsidRPr="00906E5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7DC783" w14:textId="77777777" w:rsidR="0085747A" w:rsidRPr="00906E5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>1.</w:t>
      </w:r>
      <w:r w:rsidR="00E22FBC" w:rsidRPr="00906E55">
        <w:rPr>
          <w:rFonts w:ascii="Corbel" w:hAnsi="Corbel"/>
          <w:smallCaps w:val="0"/>
          <w:szCs w:val="24"/>
        </w:rPr>
        <w:t>2</w:t>
      </w:r>
      <w:r w:rsidR="00F83B28" w:rsidRPr="00906E55">
        <w:rPr>
          <w:rFonts w:ascii="Corbel" w:hAnsi="Corbel"/>
          <w:smallCaps w:val="0"/>
          <w:szCs w:val="24"/>
        </w:rPr>
        <w:t>.</w:t>
      </w:r>
      <w:r w:rsidR="00F83B28" w:rsidRPr="00906E55">
        <w:rPr>
          <w:rFonts w:ascii="Corbel" w:hAnsi="Corbel"/>
          <w:smallCaps w:val="0"/>
          <w:szCs w:val="24"/>
        </w:rPr>
        <w:tab/>
      </w:r>
      <w:r w:rsidRPr="00906E55">
        <w:rPr>
          <w:rFonts w:ascii="Corbel" w:hAnsi="Corbel"/>
          <w:smallCaps w:val="0"/>
          <w:szCs w:val="24"/>
        </w:rPr>
        <w:t xml:space="preserve">Sposób realizacji zajęć  </w:t>
      </w:r>
    </w:p>
    <w:p w14:paraId="435BC023" w14:textId="45619160" w:rsidR="0085747A" w:rsidRPr="00906E55" w:rsidRDefault="00260E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6E55">
        <w:rPr>
          <w:rFonts w:ascii="Corbel" w:eastAsia="MS Gothic" w:hAnsi="Corbel" w:cs="MS Gothic"/>
          <w:b w:val="0"/>
          <w:szCs w:val="24"/>
        </w:rPr>
        <w:t>x</w:t>
      </w:r>
      <w:r w:rsidR="0085747A" w:rsidRPr="00906E5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1E6D200" w14:textId="77777777" w:rsidR="0085747A" w:rsidRPr="00906E5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6E55">
        <w:rPr>
          <w:rFonts w:ascii="Segoe UI Symbol" w:eastAsia="MS Gothic" w:hAnsi="Segoe UI Symbol" w:cs="Segoe UI Symbol"/>
          <w:b w:val="0"/>
          <w:szCs w:val="24"/>
        </w:rPr>
        <w:t>☐</w:t>
      </w:r>
      <w:r w:rsidRPr="00906E5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130C88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801E3" w14:textId="51B394D8" w:rsidR="009F472D" w:rsidRPr="00906E55" w:rsidRDefault="00E22FBC" w:rsidP="009F472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 xml:space="preserve">1.3 </w:t>
      </w:r>
      <w:r w:rsidR="00F83B28" w:rsidRPr="00906E55">
        <w:rPr>
          <w:rFonts w:ascii="Corbel" w:hAnsi="Corbel"/>
          <w:smallCaps w:val="0"/>
          <w:szCs w:val="24"/>
        </w:rPr>
        <w:tab/>
      </w:r>
      <w:r w:rsidRPr="00906E55">
        <w:rPr>
          <w:rFonts w:ascii="Corbel" w:hAnsi="Corbel"/>
          <w:smallCaps w:val="0"/>
          <w:szCs w:val="24"/>
        </w:rPr>
        <w:t>For</w:t>
      </w:r>
      <w:r w:rsidR="00445970" w:rsidRPr="00906E55">
        <w:rPr>
          <w:rFonts w:ascii="Corbel" w:hAnsi="Corbel"/>
          <w:smallCaps w:val="0"/>
          <w:szCs w:val="24"/>
        </w:rPr>
        <w:t xml:space="preserve">ma zaliczenia przedmiotu </w:t>
      </w:r>
      <w:r w:rsidRPr="00906E55">
        <w:rPr>
          <w:rFonts w:ascii="Corbel" w:hAnsi="Corbel"/>
          <w:smallCaps w:val="0"/>
          <w:szCs w:val="24"/>
        </w:rPr>
        <w:t xml:space="preserve"> (z toku) </w:t>
      </w:r>
      <w:r w:rsidRPr="00906E55">
        <w:rPr>
          <w:rFonts w:ascii="Corbel" w:hAnsi="Corbel"/>
          <w:b w:val="0"/>
          <w:smallCaps w:val="0"/>
          <w:szCs w:val="24"/>
        </w:rPr>
        <w:t xml:space="preserve">(egzamin, </w:t>
      </w:r>
      <w:bookmarkStart w:id="1" w:name="_Hlk43813183"/>
      <w:r w:rsidRPr="00906E55">
        <w:rPr>
          <w:rFonts w:ascii="Corbel" w:hAnsi="Corbel"/>
          <w:b w:val="0"/>
          <w:smallCaps w:val="0"/>
          <w:szCs w:val="24"/>
        </w:rPr>
        <w:t>zaliczenie z oceną</w:t>
      </w:r>
      <w:bookmarkEnd w:id="1"/>
      <w:r w:rsidRPr="00906E55">
        <w:rPr>
          <w:rFonts w:ascii="Corbel" w:hAnsi="Corbel"/>
          <w:b w:val="0"/>
          <w:smallCaps w:val="0"/>
          <w:szCs w:val="24"/>
        </w:rPr>
        <w:t xml:space="preserve">, </w:t>
      </w:r>
      <w:bookmarkStart w:id="2" w:name="_Hlk43813200"/>
      <w:r w:rsidRPr="00906E55">
        <w:rPr>
          <w:rFonts w:ascii="Corbel" w:hAnsi="Corbel"/>
          <w:b w:val="0"/>
          <w:smallCaps w:val="0"/>
          <w:szCs w:val="24"/>
        </w:rPr>
        <w:t>zaliczenie bez oceny</w:t>
      </w:r>
      <w:bookmarkEnd w:id="2"/>
      <w:r w:rsidRPr="00906E55">
        <w:rPr>
          <w:rFonts w:ascii="Corbel" w:hAnsi="Corbel"/>
          <w:b w:val="0"/>
          <w:smallCaps w:val="0"/>
          <w:szCs w:val="24"/>
        </w:rPr>
        <w:t>)</w:t>
      </w:r>
    </w:p>
    <w:p w14:paraId="3A218C53" w14:textId="77777777" w:rsidR="00906E55" w:rsidRDefault="00906E55" w:rsidP="009F472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ab/>
        <w:t>w</w:t>
      </w:r>
      <w:r w:rsidR="009F472D" w:rsidRPr="00906E55">
        <w:rPr>
          <w:rFonts w:ascii="Corbel" w:hAnsi="Corbel"/>
          <w:b w:val="0"/>
          <w:bCs/>
          <w:smallCaps w:val="0"/>
          <w:szCs w:val="24"/>
        </w:rPr>
        <w:t>ykłady -</w:t>
      </w:r>
      <w:r w:rsidR="009F472D" w:rsidRPr="00906E55">
        <w:rPr>
          <w:rFonts w:ascii="Corbel" w:hAnsi="Corbel"/>
          <w:b w:val="0"/>
          <w:bCs/>
        </w:rPr>
        <w:t xml:space="preserve"> </w:t>
      </w:r>
      <w:r w:rsidR="009F472D" w:rsidRPr="00906E55">
        <w:rPr>
          <w:rFonts w:ascii="Corbel" w:hAnsi="Corbel"/>
          <w:b w:val="0"/>
          <w:bCs/>
          <w:smallCaps w:val="0"/>
          <w:szCs w:val="24"/>
        </w:rPr>
        <w:t xml:space="preserve">zaliczenie </w:t>
      </w:r>
      <w:r>
        <w:rPr>
          <w:rFonts w:ascii="Corbel" w:hAnsi="Corbel"/>
          <w:b w:val="0"/>
          <w:bCs/>
          <w:smallCaps w:val="0"/>
          <w:szCs w:val="24"/>
        </w:rPr>
        <w:t>bez oceny</w:t>
      </w:r>
    </w:p>
    <w:p w14:paraId="0F638AA8" w14:textId="400516DF" w:rsidR="009F472D" w:rsidRPr="00906E55" w:rsidRDefault="00906E55" w:rsidP="009F472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ab/>
        <w:t>ć</w:t>
      </w:r>
      <w:r w:rsidRPr="00906E55">
        <w:rPr>
          <w:rFonts w:ascii="Corbel" w:hAnsi="Corbel"/>
          <w:b w:val="0"/>
          <w:bCs/>
          <w:smallCaps w:val="0"/>
          <w:szCs w:val="24"/>
        </w:rPr>
        <w:t>wiczenia -</w:t>
      </w:r>
      <w:r w:rsidRPr="00906E55">
        <w:rPr>
          <w:rFonts w:ascii="Corbel" w:hAnsi="Corbel"/>
          <w:b w:val="0"/>
          <w:bCs/>
          <w:smallCaps w:val="0"/>
          <w:sz w:val="22"/>
          <w:szCs w:val="24"/>
        </w:rPr>
        <w:t xml:space="preserve"> </w:t>
      </w:r>
      <w:r w:rsidRPr="00906E55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620F579C" w14:textId="77777777" w:rsidR="00E960BB" w:rsidRPr="00906E5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A3151" w14:textId="77777777" w:rsidR="00CB2751" w:rsidRDefault="00CB275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034980" w14:textId="77777777" w:rsidR="00CB2751" w:rsidRDefault="00CB275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5D0924" w14:textId="77777777" w:rsidR="00CB2751" w:rsidRDefault="00CB275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A0D85D" w14:textId="6327A11F" w:rsidR="00E960BB" w:rsidRPr="00906E5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6E55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6E55" w14:paraId="216CB25E" w14:textId="77777777" w:rsidTr="00745302">
        <w:tc>
          <w:tcPr>
            <w:tcW w:w="9670" w:type="dxa"/>
          </w:tcPr>
          <w:p w14:paraId="14EE9F94" w14:textId="61BFA65B" w:rsidR="0085747A" w:rsidRPr="00906E55" w:rsidRDefault="00AB2741" w:rsidP="00F2675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="0020719E"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</w:t>
            </w:r>
            <w:r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ekonomiczna (problemy, kategorie, prawa) oraz umiejętności  ogólnej interpretacji zjawisk </w:t>
            </w:r>
            <w:r w:rsidR="005C2715"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społeczno-</w:t>
            </w:r>
            <w:r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ekonomicznych. Matematyka – znajomość podstawowych zależności funkcyjnych. Ponadto wymagana jest znajomość aktualnych wydarzeń ze sfery gospodarki.</w:t>
            </w:r>
          </w:p>
        </w:tc>
      </w:tr>
    </w:tbl>
    <w:p w14:paraId="620387D1" w14:textId="77777777" w:rsidR="00153C41" w:rsidRPr="00906E5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7E3FF2" w14:textId="77777777" w:rsidR="0085747A" w:rsidRPr="00906E5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6E55">
        <w:rPr>
          <w:rFonts w:ascii="Corbel" w:hAnsi="Corbel"/>
          <w:szCs w:val="24"/>
        </w:rPr>
        <w:t>3.</w:t>
      </w:r>
      <w:r w:rsidR="0085747A" w:rsidRPr="00906E55">
        <w:rPr>
          <w:rFonts w:ascii="Corbel" w:hAnsi="Corbel"/>
          <w:szCs w:val="24"/>
        </w:rPr>
        <w:t xml:space="preserve"> </w:t>
      </w:r>
      <w:r w:rsidR="00A84C85" w:rsidRPr="00906E55">
        <w:rPr>
          <w:rFonts w:ascii="Corbel" w:hAnsi="Corbel"/>
          <w:szCs w:val="24"/>
        </w:rPr>
        <w:t>cele, efekty uczenia się</w:t>
      </w:r>
      <w:r w:rsidR="0085747A" w:rsidRPr="00906E55">
        <w:rPr>
          <w:rFonts w:ascii="Corbel" w:hAnsi="Corbel"/>
          <w:szCs w:val="24"/>
        </w:rPr>
        <w:t xml:space="preserve"> , treści Programowe i stosowane metody Dydaktyczne</w:t>
      </w:r>
    </w:p>
    <w:p w14:paraId="5267EEFF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487C6F" w14:textId="77777777" w:rsidR="0085747A" w:rsidRPr="00906E5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06E55">
        <w:rPr>
          <w:rFonts w:ascii="Corbel" w:hAnsi="Corbel"/>
          <w:sz w:val="24"/>
          <w:szCs w:val="24"/>
        </w:rPr>
        <w:t xml:space="preserve">3.1 </w:t>
      </w:r>
      <w:r w:rsidR="00C05F44" w:rsidRPr="00906E55">
        <w:rPr>
          <w:rFonts w:ascii="Corbel" w:hAnsi="Corbel"/>
          <w:sz w:val="24"/>
          <w:szCs w:val="24"/>
        </w:rPr>
        <w:t>Cele przedmiotu</w:t>
      </w:r>
    </w:p>
    <w:p w14:paraId="0FDA9953" w14:textId="77777777" w:rsidR="00F83B28" w:rsidRPr="00906E5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06E55" w14:paraId="05B472DC" w14:textId="77777777" w:rsidTr="00F26754">
        <w:tc>
          <w:tcPr>
            <w:tcW w:w="843" w:type="dxa"/>
            <w:vAlign w:val="center"/>
          </w:tcPr>
          <w:p w14:paraId="5038C750" w14:textId="77777777" w:rsidR="0085747A" w:rsidRPr="00906E5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D4330D0" w14:textId="5200BFE9" w:rsidR="0085747A" w:rsidRPr="00906E55" w:rsidRDefault="00AB2741" w:rsidP="00F267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kategorii i modeli makroekonomicznych oraz praw </w:t>
            </w:r>
            <w:r w:rsidRPr="00906E55">
              <w:rPr>
                <w:rFonts w:ascii="Corbel" w:hAnsi="Corbel"/>
                <w:b w:val="0"/>
                <w:sz w:val="24"/>
                <w:szCs w:val="24"/>
              </w:rPr>
              <w:br/>
              <w:t>i procesów zachodzących w gospodarce z punktu widzenia różnych szkół ekonomicznych z uwzględnieniem sporów w teorii makroekonomii i polityce makroekonomicznej.</w:t>
            </w:r>
          </w:p>
        </w:tc>
      </w:tr>
      <w:tr w:rsidR="0085747A" w:rsidRPr="00906E55" w14:paraId="162E57CC" w14:textId="77777777" w:rsidTr="00F26754">
        <w:tc>
          <w:tcPr>
            <w:tcW w:w="843" w:type="dxa"/>
            <w:vAlign w:val="center"/>
          </w:tcPr>
          <w:p w14:paraId="76A7067C" w14:textId="030C2E0E" w:rsidR="0085747A" w:rsidRPr="00906E55" w:rsidRDefault="00F267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0B0B577" w14:textId="45EF1249" w:rsidR="0085747A" w:rsidRPr="00906E55" w:rsidRDefault="00906E55" w:rsidP="00F267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</w:t>
            </w:r>
            <w:r w:rsidR="00F26754" w:rsidRPr="00906E55">
              <w:rPr>
                <w:rFonts w:ascii="Corbel" w:hAnsi="Corbel"/>
                <w:b w:val="0"/>
                <w:sz w:val="24"/>
                <w:szCs w:val="24"/>
              </w:rPr>
              <w:t xml:space="preserve"> swobodnego posługiwania się podstawowymi terminami makroekonomicznymi,</w:t>
            </w:r>
            <w:r w:rsidR="00F26754" w:rsidRPr="00906E5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stosowania podstawowych narzędzi analizy ekonomicznej oraz poprawnej</w:t>
            </w:r>
            <w:r w:rsidR="00F26754" w:rsidRPr="00906E55">
              <w:rPr>
                <w:rFonts w:ascii="Corbel" w:hAnsi="Corbel"/>
                <w:b w:val="0"/>
                <w:sz w:val="24"/>
                <w:szCs w:val="24"/>
              </w:rPr>
              <w:t xml:space="preserve"> interpretacji danych makroekonomicznych.</w:t>
            </w:r>
          </w:p>
        </w:tc>
      </w:tr>
      <w:tr w:rsidR="0085747A" w:rsidRPr="00906E55" w14:paraId="189D3668" w14:textId="77777777" w:rsidTr="00F26754">
        <w:tc>
          <w:tcPr>
            <w:tcW w:w="843" w:type="dxa"/>
            <w:vAlign w:val="center"/>
          </w:tcPr>
          <w:p w14:paraId="0AEADE1E" w14:textId="56E61943" w:rsidR="0085747A" w:rsidRPr="00906E5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26754" w:rsidRPr="00906E5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6F57DBEE" w14:textId="6F701567" w:rsidR="00F26754" w:rsidRPr="00906E55" w:rsidRDefault="00F26754" w:rsidP="00F267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06E55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 na temat programów rozwoju gospodarczego i wydarzeń gospodarczych oraz kształtowanie umiejętności korzystania z literatury przedmiotu oraz jej krytycznej oceny.</w:t>
            </w:r>
          </w:p>
        </w:tc>
      </w:tr>
    </w:tbl>
    <w:p w14:paraId="623CF617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7B9C70A" w14:textId="77777777" w:rsidR="001D7B54" w:rsidRPr="00906E5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06E55">
        <w:rPr>
          <w:rFonts w:ascii="Corbel" w:hAnsi="Corbel"/>
          <w:b/>
          <w:sz w:val="24"/>
          <w:szCs w:val="24"/>
        </w:rPr>
        <w:t xml:space="preserve">3.2 </w:t>
      </w:r>
      <w:r w:rsidR="001D7B54" w:rsidRPr="00906E55">
        <w:rPr>
          <w:rFonts w:ascii="Corbel" w:hAnsi="Corbel"/>
          <w:b/>
          <w:sz w:val="24"/>
          <w:szCs w:val="24"/>
        </w:rPr>
        <w:t xml:space="preserve">Efekty </w:t>
      </w:r>
      <w:r w:rsidR="00C05F44" w:rsidRPr="00906E5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06E55">
        <w:rPr>
          <w:rFonts w:ascii="Corbel" w:hAnsi="Corbel"/>
          <w:b/>
          <w:sz w:val="24"/>
          <w:szCs w:val="24"/>
        </w:rPr>
        <w:t>dla przedmiotu</w:t>
      </w:r>
      <w:r w:rsidR="00445970" w:rsidRPr="00906E55">
        <w:rPr>
          <w:rFonts w:ascii="Corbel" w:hAnsi="Corbel"/>
          <w:sz w:val="24"/>
          <w:szCs w:val="24"/>
        </w:rPr>
        <w:t xml:space="preserve"> </w:t>
      </w:r>
    </w:p>
    <w:p w14:paraId="0D15C00D" w14:textId="77777777" w:rsidR="001D7B54" w:rsidRPr="00906E5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85747A" w:rsidRPr="00906E55" w14:paraId="2F01DC46" w14:textId="77777777" w:rsidTr="0071620A">
        <w:tc>
          <w:tcPr>
            <w:tcW w:w="1701" w:type="dxa"/>
            <w:vAlign w:val="center"/>
          </w:tcPr>
          <w:p w14:paraId="1675580A" w14:textId="77777777" w:rsidR="0085747A" w:rsidRPr="00906E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06E5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06E5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EBF3CA5" w14:textId="77777777" w:rsidR="0085747A" w:rsidRPr="00906E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9864494" w14:textId="77777777" w:rsidR="0085747A" w:rsidRPr="00906E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06E5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06E55" w14:paraId="495AB211" w14:textId="77777777" w:rsidTr="005E6E85">
        <w:tc>
          <w:tcPr>
            <w:tcW w:w="1701" w:type="dxa"/>
          </w:tcPr>
          <w:p w14:paraId="756C42AB" w14:textId="77777777" w:rsidR="0085747A" w:rsidRPr="00906E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6E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54680C6" w14:textId="7878C04F" w:rsidR="0085747A" w:rsidRPr="00906E55" w:rsidRDefault="00191D64" w:rsidP="00906E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906E55">
              <w:rPr>
                <w:rFonts w:ascii="Corbel" w:hAnsi="Corbel"/>
                <w:b w:val="0"/>
                <w:smallCaps w:val="0"/>
                <w:szCs w:val="24"/>
              </w:rPr>
              <w:t>na i rozumie istotę makroekonomii jako nauki, a także kategorie, zasady, koncepcje i modele makroekonomiczne wyjaśniające funkcjonowanie gospodarki. Charakteryzuje podstawowe teorie w nurtach głównych szkół ekonomicznych. Rozpoznaje wzajemne powiązania i zależności między podstawowymi zjawiskami makroekonomicznymi i określa ich wpływ na procesy rozwojowe w oparciu o podstawowe narzędzia analizy ekonomicznej ora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podstawowe modele teoretyczne. Zna </w:t>
            </w:r>
            <w:r w:rsidRPr="001B2D48"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 w instytucjach europejskich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74EFF32" w14:textId="6E0E2908" w:rsidR="00327DC2" w:rsidRPr="00906E55" w:rsidRDefault="00327DC2" w:rsidP="00327D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K_W02</w:t>
            </w:r>
            <w:r w:rsidR="00191D64">
              <w:rPr>
                <w:rFonts w:ascii="Corbel" w:hAnsi="Corbel"/>
                <w:sz w:val="24"/>
                <w:szCs w:val="24"/>
              </w:rPr>
              <w:br/>
              <w:t>K_W07</w:t>
            </w:r>
          </w:p>
          <w:p w14:paraId="42A296E3" w14:textId="424BA6EB" w:rsidR="00327DC2" w:rsidRPr="00906E55" w:rsidRDefault="00327DC2" w:rsidP="00327D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CC70014" w14:textId="77777777" w:rsidR="0085747A" w:rsidRPr="00906E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D0AE8" w:rsidRPr="00906E55" w14:paraId="4EBFADD7" w14:textId="77777777" w:rsidTr="005E6E85">
        <w:tc>
          <w:tcPr>
            <w:tcW w:w="1701" w:type="dxa"/>
          </w:tcPr>
          <w:p w14:paraId="7B57BAEE" w14:textId="7C238D2E" w:rsidR="00CD0AE8" w:rsidRPr="00906E55" w:rsidRDefault="00CD0A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AB3CE3" w14:textId="4B76897D" w:rsidR="00932FBA" w:rsidRPr="00906E55" w:rsidRDefault="00906E55" w:rsidP="00906E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32FBA" w:rsidRPr="00906E55">
              <w:rPr>
                <w:rFonts w:ascii="Corbel" w:hAnsi="Corbel"/>
                <w:b w:val="0"/>
                <w:smallCaps w:val="0"/>
                <w:szCs w:val="24"/>
              </w:rPr>
              <w:t>ymienia i opisuje podstawowe problemy makroekonomiczne i dylematy współczesnego świata (nierówności społeczno-ekonomiczne, bezrobocie, inflacja, recesja, kryzys, fluktuacje gospodarcze).</w:t>
            </w:r>
          </w:p>
        </w:tc>
        <w:tc>
          <w:tcPr>
            <w:tcW w:w="1873" w:type="dxa"/>
          </w:tcPr>
          <w:p w14:paraId="08993A19" w14:textId="5B2DB8C0" w:rsidR="00CD0AE8" w:rsidRPr="00906E55" w:rsidRDefault="00CD0AE8" w:rsidP="00CD0A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K_W04</w:t>
            </w:r>
          </w:p>
          <w:p w14:paraId="174BB732" w14:textId="77777777" w:rsidR="00CD0AE8" w:rsidRPr="00906E55" w:rsidRDefault="00CD0AE8" w:rsidP="00327D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06E55" w14:paraId="4C631B7E" w14:textId="77777777" w:rsidTr="005E6E85">
        <w:tc>
          <w:tcPr>
            <w:tcW w:w="1701" w:type="dxa"/>
          </w:tcPr>
          <w:p w14:paraId="376E15DC" w14:textId="4E197934" w:rsidR="0085747A" w:rsidRPr="00906E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D0AE8" w:rsidRPr="00906E5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549710A" w14:textId="1D8564BE" w:rsidR="00932FBA" w:rsidRPr="00906E55" w:rsidRDefault="00906E55" w:rsidP="00906E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t>otrafi: stosować teori</w:t>
            </w:r>
            <w:r w:rsidR="00932FBA" w:rsidRPr="00906E55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 ekonomii w interpretowaniu zjawisk społeczno-gospodarczych, identyfikować ich przyczyny i skutki oraz przedstawiać opini</w:t>
            </w:r>
            <w:r w:rsidR="001A3B5F" w:rsidRPr="00906E55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problemów </w:t>
            </w:r>
            <w:r w:rsidR="001A3B5F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współczesnego świata 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występujących w skali makroekonomicznej, a także pracować w grupie 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przyjmując współodpowiedzialność za realizację powierzonego zadania. Wykonuje proste analizy zmian parametrów makroekonomicznych w czasie i przestrzeni oraz przewiduje makroekonomiczne skutki fluktuacji podstawowych parametrów ekonomicznych, a także konsekwencje stosowania polityki gospodarczej.</w:t>
            </w:r>
          </w:p>
        </w:tc>
        <w:tc>
          <w:tcPr>
            <w:tcW w:w="1873" w:type="dxa"/>
          </w:tcPr>
          <w:p w14:paraId="3D82577D" w14:textId="0ABE8F72" w:rsidR="0085747A" w:rsidRPr="00906E55" w:rsidRDefault="00CD0A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K_U04, K_U07</w:t>
            </w:r>
          </w:p>
        </w:tc>
      </w:tr>
      <w:tr w:rsidR="0085747A" w:rsidRPr="00906E55" w14:paraId="61AF69CF" w14:textId="77777777" w:rsidTr="005E6E85">
        <w:tc>
          <w:tcPr>
            <w:tcW w:w="1701" w:type="dxa"/>
          </w:tcPr>
          <w:p w14:paraId="11229CC0" w14:textId="2ED6C30A" w:rsidR="0085747A" w:rsidRPr="00906E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D0AE8" w:rsidRPr="00906E5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7E41B68" w14:textId="217688D2" w:rsidR="0085747A" w:rsidRPr="00906E55" w:rsidRDefault="00906E55" w:rsidP="00906E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5A2045"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est gotów do uznawania znaczenia wiedzy w rozwiązywaniu problemów makroekonomicznych. Posiada świadomość roli teorii makroekonomicznej w procesie podejmowania decyzji gospodarczych. Akceptuje różne perspektywy poznawcze makroekonomicznych zjawisk gospodarczych i formułuje własne sądy. </w:t>
            </w:r>
          </w:p>
        </w:tc>
        <w:tc>
          <w:tcPr>
            <w:tcW w:w="1873" w:type="dxa"/>
          </w:tcPr>
          <w:p w14:paraId="04FC64B0" w14:textId="60AF02CB" w:rsidR="0085747A" w:rsidRPr="00906E55" w:rsidRDefault="00CD0A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217B1B0B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93D9B" w14:textId="77777777" w:rsidR="0085747A" w:rsidRPr="00906E5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6E55">
        <w:rPr>
          <w:rFonts w:ascii="Corbel" w:hAnsi="Corbel"/>
          <w:b/>
          <w:sz w:val="24"/>
          <w:szCs w:val="24"/>
        </w:rPr>
        <w:t>3.3</w:t>
      </w:r>
      <w:r w:rsidR="001D7B54" w:rsidRPr="00906E55">
        <w:rPr>
          <w:rFonts w:ascii="Corbel" w:hAnsi="Corbel"/>
          <w:b/>
          <w:sz w:val="24"/>
          <w:szCs w:val="24"/>
        </w:rPr>
        <w:t xml:space="preserve"> </w:t>
      </w:r>
      <w:r w:rsidR="0085747A" w:rsidRPr="00906E55">
        <w:rPr>
          <w:rFonts w:ascii="Corbel" w:hAnsi="Corbel"/>
          <w:b/>
          <w:sz w:val="24"/>
          <w:szCs w:val="24"/>
        </w:rPr>
        <w:t>T</w:t>
      </w:r>
      <w:r w:rsidR="001D7B54" w:rsidRPr="00906E5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06E55">
        <w:rPr>
          <w:rFonts w:ascii="Corbel" w:hAnsi="Corbel"/>
          <w:sz w:val="24"/>
          <w:szCs w:val="24"/>
        </w:rPr>
        <w:t xml:space="preserve">  </w:t>
      </w:r>
    </w:p>
    <w:p w14:paraId="654D1728" w14:textId="77777777" w:rsidR="0085747A" w:rsidRPr="00906E5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6E55">
        <w:rPr>
          <w:rFonts w:ascii="Corbel" w:hAnsi="Corbel"/>
          <w:sz w:val="24"/>
          <w:szCs w:val="24"/>
        </w:rPr>
        <w:t xml:space="preserve">Problematyka wykładu </w:t>
      </w:r>
    </w:p>
    <w:p w14:paraId="597E4E0B" w14:textId="77777777" w:rsidR="00675843" w:rsidRPr="00906E5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  <w:gridCol w:w="6"/>
      </w:tblGrid>
      <w:tr w:rsidR="0085747A" w:rsidRPr="00906E55" w14:paraId="4EA4468A" w14:textId="77777777" w:rsidTr="005C7128">
        <w:trPr>
          <w:gridAfter w:val="1"/>
          <w:wAfter w:w="6" w:type="dxa"/>
        </w:trPr>
        <w:tc>
          <w:tcPr>
            <w:tcW w:w="9633" w:type="dxa"/>
          </w:tcPr>
          <w:p w14:paraId="5D84E724" w14:textId="77777777" w:rsidR="0085747A" w:rsidRPr="00906E55" w:rsidRDefault="0085747A" w:rsidP="00906E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7A79" w:rsidRPr="00906E55" w14:paraId="2947BD5A" w14:textId="77777777" w:rsidTr="005C7128">
        <w:tc>
          <w:tcPr>
            <w:tcW w:w="9639" w:type="dxa"/>
            <w:gridSpan w:val="2"/>
          </w:tcPr>
          <w:p w14:paraId="1C37F1E6" w14:textId="4AE45E2A" w:rsidR="00957A79" w:rsidRPr="00906E55" w:rsidRDefault="00957A79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Wprowadzenie do makroekonomii – pojęcie i przedmiot makroekonomii</w:t>
            </w:r>
            <w:r w:rsidR="005C7128" w:rsidRPr="00906E55">
              <w:rPr>
                <w:rFonts w:ascii="Corbel" w:hAnsi="Corbel"/>
                <w:sz w:val="24"/>
              </w:rPr>
              <w:t>, problemy makroekonomiczne.</w:t>
            </w:r>
          </w:p>
        </w:tc>
      </w:tr>
      <w:tr w:rsidR="00957A79" w:rsidRPr="00906E55" w14:paraId="3D815165" w14:textId="77777777" w:rsidTr="005C7128">
        <w:tc>
          <w:tcPr>
            <w:tcW w:w="9639" w:type="dxa"/>
            <w:gridSpan w:val="2"/>
          </w:tcPr>
          <w:p w14:paraId="4037F365" w14:textId="002F884A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bCs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Szkoły myśl</w:t>
            </w:r>
            <w:r w:rsidR="005C7128" w:rsidRPr="00906E55">
              <w:rPr>
                <w:rFonts w:ascii="Corbel" w:hAnsi="Corbel"/>
                <w:sz w:val="24"/>
              </w:rPr>
              <w:t>i</w:t>
            </w:r>
            <w:r w:rsidRPr="00906E55">
              <w:rPr>
                <w:rFonts w:ascii="Corbel" w:hAnsi="Corbel"/>
                <w:sz w:val="24"/>
              </w:rPr>
              <w:t xml:space="preserve"> </w:t>
            </w:r>
            <w:r w:rsidR="005C7128" w:rsidRPr="00906E55">
              <w:rPr>
                <w:rFonts w:ascii="Corbel" w:hAnsi="Corbel"/>
                <w:sz w:val="24"/>
              </w:rPr>
              <w:t>społeczno-</w:t>
            </w:r>
            <w:r w:rsidRPr="00906E55">
              <w:rPr>
                <w:rFonts w:ascii="Corbel" w:hAnsi="Corbel"/>
                <w:sz w:val="24"/>
              </w:rPr>
              <w:t>ekonomiczne</w:t>
            </w:r>
            <w:r w:rsidR="005C7128" w:rsidRPr="00906E55">
              <w:rPr>
                <w:rFonts w:ascii="Corbel" w:hAnsi="Corbel"/>
                <w:sz w:val="24"/>
              </w:rPr>
              <w:t>j</w:t>
            </w:r>
            <w:r w:rsidRPr="00906E55">
              <w:rPr>
                <w:rFonts w:ascii="Corbel" w:hAnsi="Corbel"/>
                <w:sz w:val="24"/>
              </w:rPr>
              <w:t xml:space="preserve"> w makroekonomii – paradygmat neoklasyczny i keynesowski. </w:t>
            </w:r>
          </w:p>
        </w:tc>
      </w:tr>
      <w:tr w:rsidR="00957A79" w:rsidRPr="00906E55" w14:paraId="4A88806D" w14:textId="77777777" w:rsidTr="005C7128">
        <w:tc>
          <w:tcPr>
            <w:tcW w:w="9639" w:type="dxa"/>
            <w:gridSpan w:val="2"/>
          </w:tcPr>
          <w:p w14:paraId="251C5228" w14:textId="2782881E" w:rsidR="00957A79" w:rsidRPr="00906E55" w:rsidRDefault="00957A79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Procesy tworzenia wartości i produkcji w gospodarce. Podstawowe kategorie produktu i dochodu narodowego</w:t>
            </w:r>
            <w:r w:rsidR="005C7128" w:rsidRPr="00906E55">
              <w:rPr>
                <w:rFonts w:ascii="Corbel" w:hAnsi="Corbel"/>
                <w:sz w:val="24"/>
              </w:rPr>
              <w:t xml:space="preserve"> oraz ich pochodne</w:t>
            </w:r>
            <w:r w:rsidRPr="00906E55">
              <w:rPr>
                <w:rFonts w:ascii="Corbel" w:hAnsi="Corbel"/>
                <w:sz w:val="24"/>
              </w:rPr>
              <w:t>.</w:t>
            </w:r>
            <w:r w:rsidR="00DF2EA8" w:rsidRPr="00906E55">
              <w:rPr>
                <w:rFonts w:ascii="Corbel" w:hAnsi="Corbel"/>
                <w:sz w:val="24"/>
              </w:rPr>
              <w:t xml:space="preserve"> Pojęcie, mierniki oraz determinanty wzrostu i rozwoju społeczno-gospodarczego</w:t>
            </w:r>
            <w:r w:rsidRPr="00906E55">
              <w:rPr>
                <w:rFonts w:ascii="Corbel" w:hAnsi="Corbel"/>
                <w:sz w:val="24"/>
              </w:rPr>
              <w:t>.</w:t>
            </w:r>
          </w:p>
        </w:tc>
      </w:tr>
      <w:tr w:rsidR="00957A79" w:rsidRPr="00906E55" w14:paraId="1843CBFF" w14:textId="77777777" w:rsidTr="005C7128">
        <w:tc>
          <w:tcPr>
            <w:tcW w:w="9639" w:type="dxa"/>
            <w:gridSpan w:val="2"/>
          </w:tcPr>
          <w:p w14:paraId="71B3C2C4" w14:textId="77777777" w:rsidR="00957A79" w:rsidRPr="00906E55" w:rsidRDefault="00957A79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Państwo w gospodarce rynkowej. Model społecznej gospodarki rynkowej.</w:t>
            </w:r>
          </w:p>
        </w:tc>
      </w:tr>
      <w:tr w:rsidR="00957A79" w:rsidRPr="00906E55" w14:paraId="1BF7FD1B" w14:textId="77777777" w:rsidTr="005C7128">
        <w:tc>
          <w:tcPr>
            <w:tcW w:w="9639" w:type="dxa"/>
            <w:gridSpan w:val="2"/>
          </w:tcPr>
          <w:p w14:paraId="7BF5B399" w14:textId="2B63259A" w:rsidR="00957A79" w:rsidRPr="00906E55" w:rsidRDefault="00957A79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 xml:space="preserve">Mechanizm równowagi w gospodarce. </w:t>
            </w:r>
            <w:r w:rsidR="00EC74F8" w:rsidRPr="00906E55">
              <w:rPr>
                <w:rFonts w:ascii="Corbel" w:hAnsi="Corbel"/>
                <w:sz w:val="24"/>
              </w:rPr>
              <w:t xml:space="preserve">Teoria </w:t>
            </w:r>
            <w:proofErr w:type="spellStart"/>
            <w:r w:rsidR="00EC74F8" w:rsidRPr="00906E55">
              <w:rPr>
                <w:rFonts w:ascii="Corbel" w:hAnsi="Corbel"/>
                <w:sz w:val="24"/>
              </w:rPr>
              <w:t>Keynes’a</w:t>
            </w:r>
            <w:proofErr w:type="spellEnd"/>
            <w:r w:rsidRPr="00906E55">
              <w:rPr>
                <w:rFonts w:ascii="Corbel" w:hAnsi="Corbel"/>
                <w:sz w:val="24"/>
              </w:rPr>
              <w:t xml:space="preserve">. Funkcja konsumpcji. Funkcja oszczędności. </w:t>
            </w:r>
            <w:r w:rsidR="00EC74F8" w:rsidRPr="00906E55">
              <w:rPr>
                <w:rFonts w:ascii="Corbel" w:hAnsi="Corbel"/>
                <w:sz w:val="24"/>
              </w:rPr>
              <w:t>Funkcja inwestycji. Równowaga makroekonomiczna – dwa podejścia: 1) od strony całkowitych planowanych wydatków równych produkcji oraz 2) odpływów równym dopływom - r</w:t>
            </w:r>
            <w:r w:rsidRPr="00906E55">
              <w:rPr>
                <w:rFonts w:ascii="Corbel" w:hAnsi="Corbel"/>
                <w:sz w:val="24"/>
              </w:rPr>
              <w:t>ównowag</w:t>
            </w:r>
            <w:r w:rsidR="00EC74F8" w:rsidRPr="00906E55">
              <w:rPr>
                <w:rFonts w:ascii="Corbel" w:hAnsi="Corbel"/>
                <w:sz w:val="24"/>
              </w:rPr>
              <w:t>i</w:t>
            </w:r>
            <w:r w:rsidRPr="00906E55">
              <w:rPr>
                <w:rFonts w:ascii="Corbel" w:hAnsi="Corbel"/>
                <w:sz w:val="24"/>
              </w:rPr>
              <w:t xml:space="preserve"> oszczędności</w:t>
            </w:r>
            <w:r w:rsidR="00EC74F8" w:rsidRPr="00906E55">
              <w:rPr>
                <w:rFonts w:ascii="Corbel" w:hAnsi="Corbel"/>
                <w:sz w:val="24"/>
              </w:rPr>
              <w:t xml:space="preserve"> i inwestycji</w:t>
            </w:r>
            <w:r w:rsidRPr="00906E55">
              <w:rPr>
                <w:rFonts w:ascii="Corbel" w:hAnsi="Corbel"/>
                <w:sz w:val="24"/>
              </w:rPr>
              <w:t>. Funkcja agregatowego popytu. Mnożnik. Paradoks zapobiegliwości.</w:t>
            </w:r>
          </w:p>
        </w:tc>
      </w:tr>
      <w:tr w:rsidR="00957A79" w:rsidRPr="00906E55" w14:paraId="3AC0CD4C" w14:textId="77777777" w:rsidTr="005C7128">
        <w:tc>
          <w:tcPr>
            <w:tcW w:w="9639" w:type="dxa"/>
            <w:gridSpan w:val="2"/>
          </w:tcPr>
          <w:p w14:paraId="13B5A67D" w14:textId="77777777" w:rsidR="00957A79" w:rsidRPr="00906E55" w:rsidRDefault="00957A79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Budżet państwa i polityka fiskalna państwa – budżet państwa a popyt globalny, mnożnik zrównoważonego budżetu, środki polityki fiskalnej a stabilizacja gospodarki, deficyt budżetowy i dług publiczny.</w:t>
            </w:r>
          </w:p>
        </w:tc>
      </w:tr>
      <w:tr w:rsidR="00957A79" w:rsidRPr="00906E55" w14:paraId="75360828" w14:textId="77777777" w:rsidTr="005C7128">
        <w:tc>
          <w:tcPr>
            <w:tcW w:w="9639" w:type="dxa"/>
            <w:gridSpan w:val="2"/>
          </w:tcPr>
          <w:p w14:paraId="1190A5D1" w14:textId="584D5347" w:rsidR="00957A79" w:rsidRPr="00906E55" w:rsidRDefault="00957A79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 xml:space="preserve">Istota i pomiar inflacji. </w:t>
            </w:r>
            <w:r w:rsidR="00EC74F8" w:rsidRPr="00906E55">
              <w:rPr>
                <w:rFonts w:ascii="Corbel" w:hAnsi="Corbel"/>
                <w:sz w:val="24"/>
              </w:rPr>
              <w:t xml:space="preserve">Sposoby pomiaru inflacji. </w:t>
            </w:r>
            <w:r w:rsidRPr="00906E55">
              <w:rPr>
                <w:rFonts w:ascii="Corbel" w:hAnsi="Corbel"/>
                <w:sz w:val="24"/>
              </w:rPr>
              <w:t xml:space="preserve">Przyczyny </w:t>
            </w:r>
            <w:r w:rsidR="00EC74F8" w:rsidRPr="00906E55">
              <w:rPr>
                <w:rFonts w:ascii="Corbel" w:hAnsi="Corbel"/>
                <w:sz w:val="24"/>
              </w:rPr>
              <w:t xml:space="preserve">i rodzaje </w:t>
            </w:r>
            <w:r w:rsidRPr="00906E55">
              <w:rPr>
                <w:rFonts w:ascii="Corbel" w:hAnsi="Corbel"/>
                <w:sz w:val="24"/>
              </w:rPr>
              <w:t>inflacji. Skutki inflacji. Metody walki z inflacją. Inflacja a bezrobocie.</w:t>
            </w:r>
          </w:p>
        </w:tc>
      </w:tr>
      <w:tr w:rsidR="00957A79" w:rsidRPr="00906E55" w14:paraId="252616E9" w14:textId="77777777" w:rsidTr="005C7128">
        <w:tc>
          <w:tcPr>
            <w:tcW w:w="9639" w:type="dxa"/>
            <w:gridSpan w:val="2"/>
          </w:tcPr>
          <w:p w14:paraId="34E3E071" w14:textId="547E3CFB" w:rsidR="00957A79" w:rsidRPr="00906E55" w:rsidRDefault="00DF2EA8" w:rsidP="00906E5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Fluktuacje gospodarcze i kryzysy – cykliczny rozwój gospodarki rynkowej,  fazy cyklu koniunkturalnego.</w:t>
            </w:r>
          </w:p>
        </w:tc>
      </w:tr>
    </w:tbl>
    <w:p w14:paraId="103B3906" w14:textId="77777777" w:rsidR="0085747A" w:rsidRPr="00906E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75865" w14:textId="77777777" w:rsidR="0085747A" w:rsidRPr="00906E5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6E5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06E55">
        <w:rPr>
          <w:rFonts w:ascii="Corbel" w:hAnsi="Corbel"/>
          <w:sz w:val="24"/>
          <w:szCs w:val="24"/>
        </w:rPr>
        <w:t xml:space="preserve">, </w:t>
      </w:r>
      <w:r w:rsidRPr="00906E5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EC74F8" w:rsidRPr="00906E55" w14:paraId="3237BABD" w14:textId="77777777" w:rsidTr="00EC74F8">
        <w:tc>
          <w:tcPr>
            <w:tcW w:w="9497" w:type="dxa"/>
          </w:tcPr>
          <w:p w14:paraId="439124A6" w14:textId="2A377FC5" w:rsidR="00EC74F8" w:rsidRPr="00906E55" w:rsidRDefault="00EC74F8" w:rsidP="002575A8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Treści merytoryczne</w:t>
            </w:r>
          </w:p>
        </w:tc>
      </w:tr>
      <w:tr w:rsidR="00957A79" w:rsidRPr="00906E55" w14:paraId="59D8019A" w14:textId="77777777" w:rsidTr="00EC74F8">
        <w:tc>
          <w:tcPr>
            <w:tcW w:w="9497" w:type="dxa"/>
          </w:tcPr>
          <w:p w14:paraId="3B5F80AB" w14:textId="77777777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 xml:space="preserve">Wprowadzenie do makroekonomii – pojęcie i przedmiot makroekonomii. Różnice między mikro- i makroekonomią. Podstawowe problemy i zagadnienia makroekonomiczne. </w:t>
            </w:r>
          </w:p>
        </w:tc>
      </w:tr>
      <w:tr w:rsidR="00957A79" w:rsidRPr="00906E55" w14:paraId="108A9DE0" w14:textId="77777777" w:rsidTr="00EC74F8">
        <w:tc>
          <w:tcPr>
            <w:tcW w:w="9497" w:type="dxa"/>
          </w:tcPr>
          <w:p w14:paraId="4EC256D9" w14:textId="7568E1DD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 xml:space="preserve">Problemy makroekonomiczne z perspektywy podstawowych nurtów myślenia ekonomicznego: szkoła klasyczna, neoklasyczna, szkoła </w:t>
            </w:r>
            <w:r w:rsidR="00DF2EA8" w:rsidRPr="00906E55">
              <w:rPr>
                <w:rFonts w:ascii="Corbel" w:hAnsi="Corbel"/>
                <w:sz w:val="24"/>
              </w:rPr>
              <w:t>k</w:t>
            </w:r>
            <w:r w:rsidRPr="00906E55">
              <w:rPr>
                <w:rFonts w:ascii="Corbel" w:hAnsi="Corbel"/>
                <w:sz w:val="24"/>
              </w:rPr>
              <w:t>eynes</w:t>
            </w:r>
            <w:r w:rsidR="00DF2EA8" w:rsidRPr="00906E55">
              <w:rPr>
                <w:rFonts w:ascii="Corbel" w:hAnsi="Corbel"/>
                <w:sz w:val="24"/>
              </w:rPr>
              <w:t>owska</w:t>
            </w:r>
            <w:r w:rsidRPr="00906E55">
              <w:rPr>
                <w:rFonts w:ascii="Corbel" w:hAnsi="Corbel"/>
                <w:sz w:val="24"/>
              </w:rPr>
              <w:t xml:space="preserve">, szkoła </w:t>
            </w:r>
            <w:proofErr w:type="spellStart"/>
            <w:r w:rsidRPr="00906E55">
              <w:rPr>
                <w:rFonts w:ascii="Corbel" w:hAnsi="Corbel"/>
                <w:sz w:val="24"/>
              </w:rPr>
              <w:t>monetaryst</w:t>
            </w:r>
            <w:r w:rsidR="00DF2EA8" w:rsidRPr="00906E55">
              <w:rPr>
                <w:rFonts w:ascii="Corbel" w:hAnsi="Corbel"/>
                <w:sz w:val="24"/>
              </w:rPr>
              <w:t>yczna</w:t>
            </w:r>
            <w:proofErr w:type="spellEnd"/>
            <w:r w:rsidRPr="00906E55">
              <w:rPr>
                <w:rFonts w:ascii="Corbel" w:hAnsi="Corbel"/>
                <w:sz w:val="24"/>
              </w:rPr>
              <w:t>.</w:t>
            </w:r>
            <w:r w:rsidRPr="00906E55">
              <w:rPr>
                <w:rFonts w:ascii="Corbel" w:hAnsi="Corbel"/>
                <w:bCs/>
                <w:sz w:val="24"/>
              </w:rPr>
              <w:t xml:space="preserve"> </w:t>
            </w:r>
          </w:p>
        </w:tc>
      </w:tr>
      <w:tr w:rsidR="00957A79" w:rsidRPr="00906E55" w14:paraId="4D0F2A2C" w14:textId="77777777" w:rsidTr="00EC74F8">
        <w:tc>
          <w:tcPr>
            <w:tcW w:w="9497" w:type="dxa"/>
          </w:tcPr>
          <w:p w14:paraId="30D74217" w14:textId="77777777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Modelowe ujęcie gospodarki rynkowej – ruch okrężny: podstawowe pojęcia, agregaty i tożsamości makroekonomiczne oraz ich empiryczna obserwacja.</w:t>
            </w:r>
          </w:p>
        </w:tc>
      </w:tr>
      <w:tr w:rsidR="00957A79" w:rsidRPr="00906E55" w14:paraId="5C14E106" w14:textId="77777777" w:rsidTr="00EC74F8">
        <w:tc>
          <w:tcPr>
            <w:tcW w:w="9497" w:type="dxa"/>
          </w:tcPr>
          <w:p w14:paraId="59D1AE34" w14:textId="093C2309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lastRenderedPageBreak/>
              <w:t xml:space="preserve">Makroekonomiczny pomiar gospodarki - pojęcie i zastosowanie systemu rachunków narodowych. Mierniki makroekonomiczne i ich pomiar –  metody obliczania, mierniki netto i brutto, mierniki w cenach rynkowych i w cenach czynników wytwórczych, ujęcie nominalne i realne, ujęcie per capita. </w:t>
            </w:r>
          </w:p>
        </w:tc>
      </w:tr>
      <w:tr w:rsidR="00957A79" w:rsidRPr="00906E55" w14:paraId="0F501784" w14:textId="77777777" w:rsidTr="00EC74F8">
        <w:tc>
          <w:tcPr>
            <w:tcW w:w="9497" w:type="dxa"/>
          </w:tcPr>
          <w:p w14:paraId="28097EBE" w14:textId="77777777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Ewolucja roli państwa w gospodarce – etatyzm a liberalizm. Ekonomiczne funkcje państwa.</w:t>
            </w:r>
          </w:p>
        </w:tc>
      </w:tr>
      <w:tr w:rsidR="00957A79" w:rsidRPr="00906E55" w14:paraId="1B02C95D" w14:textId="77777777" w:rsidTr="00EC74F8">
        <w:tc>
          <w:tcPr>
            <w:tcW w:w="9497" w:type="dxa"/>
          </w:tcPr>
          <w:p w14:paraId="0EA2EA4A" w14:textId="12F14575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Równowaga makroekonomiczna w ujęciu keynesowskim – założenia modelu, podstawowe wielkości i zależnoś</w:t>
            </w:r>
            <w:r w:rsidR="00DF2EA8" w:rsidRPr="00906E55">
              <w:rPr>
                <w:rFonts w:ascii="Corbel" w:hAnsi="Corbel"/>
                <w:sz w:val="24"/>
              </w:rPr>
              <w:t>ci oraz</w:t>
            </w:r>
            <w:r w:rsidRPr="00906E55">
              <w:rPr>
                <w:rFonts w:ascii="Corbel" w:hAnsi="Corbel"/>
                <w:sz w:val="24"/>
              </w:rPr>
              <w:t xml:space="preserve"> zalecenia modelowe.</w:t>
            </w:r>
          </w:p>
        </w:tc>
      </w:tr>
      <w:tr w:rsidR="00957A79" w:rsidRPr="00906E55" w14:paraId="258A617C" w14:textId="77777777" w:rsidTr="00EC74F8">
        <w:tc>
          <w:tcPr>
            <w:tcW w:w="9497" w:type="dxa"/>
          </w:tcPr>
          <w:p w14:paraId="54F3BC44" w14:textId="77777777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Budżet państwa i jego struktura oraz  polityka fiskalna i jej rodzaje. Sposoby finansowania deficytu budżetowego.</w:t>
            </w:r>
          </w:p>
        </w:tc>
      </w:tr>
      <w:tr w:rsidR="00957A79" w:rsidRPr="00906E55" w14:paraId="1E34830D" w14:textId="77777777" w:rsidTr="00EC74F8">
        <w:tc>
          <w:tcPr>
            <w:tcW w:w="9497" w:type="dxa"/>
          </w:tcPr>
          <w:p w14:paraId="48CA9149" w14:textId="77777777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Pieniądz i system bankowy. Pieniądz i jego funkcje. Podaż pieniądza i popyt na pieniądz. Funkcje i struktura systemu bankowego. Kontrola podaży pieniądza w gospodarce – metody i narzędzia, polityka monetarna i jej rodzaje a równowaga na rynku pieniężnym.</w:t>
            </w:r>
          </w:p>
        </w:tc>
      </w:tr>
      <w:tr w:rsidR="00957A79" w:rsidRPr="00906E55" w14:paraId="55B1B70D" w14:textId="77777777" w:rsidTr="00EC74F8">
        <w:tc>
          <w:tcPr>
            <w:tcW w:w="9497" w:type="dxa"/>
          </w:tcPr>
          <w:p w14:paraId="5F9441EB" w14:textId="18964DBC" w:rsidR="00957A79" w:rsidRPr="00906E55" w:rsidRDefault="00957A79" w:rsidP="00906E55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06E55">
              <w:rPr>
                <w:rFonts w:ascii="Corbel" w:hAnsi="Corbel"/>
                <w:sz w:val="24"/>
              </w:rPr>
              <w:t>Bezrobocie –  pojęcie</w:t>
            </w:r>
            <w:r w:rsidR="00DF2EA8" w:rsidRPr="00906E55">
              <w:rPr>
                <w:rFonts w:ascii="Corbel" w:hAnsi="Corbel"/>
                <w:sz w:val="24"/>
              </w:rPr>
              <w:t xml:space="preserve">, </w:t>
            </w:r>
            <w:r w:rsidRPr="00906E55">
              <w:rPr>
                <w:rFonts w:ascii="Corbel" w:hAnsi="Corbel"/>
                <w:sz w:val="24"/>
              </w:rPr>
              <w:t xml:space="preserve">przyczyny </w:t>
            </w:r>
            <w:r w:rsidR="00DF2EA8" w:rsidRPr="00906E55">
              <w:rPr>
                <w:rFonts w:ascii="Corbel" w:hAnsi="Corbel"/>
                <w:sz w:val="24"/>
              </w:rPr>
              <w:t xml:space="preserve">i rodzaje </w:t>
            </w:r>
            <w:r w:rsidRPr="00906E55">
              <w:rPr>
                <w:rFonts w:ascii="Corbel" w:hAnsi="Corbel"/>
                <w:sz w:val="24"/>
              </w:rPr>
              <w:t>bezrobocia (ujęcie klasyczne i keynesowskie), skutki i koszty bezrobocia, polityka państwa na rynku pracy, problem bezrobocia w Polsce i w wybranych krajach.</w:t>
            </w:r>
          </w:p>
        </w:tc>
      </w:tr>
    </w:tbl>
    <w:p w14:paraId="306763AF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67F1CE" w14:textId="77777777" w:rsidR="0085747A" w:rsidRPr="00906E5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>3.4 Metody dydaktyczne</w:t>
      </w:r>
      <w:r w:rsidRPr="00906E55">
        <w:rPr>
          <w:rFonts w:ascii="Corbel" w:hAnsi="Corbel"/>
          <w:b w:val="0"/>
          <w:smallCaps w:val="0"/>
          <w:szCs w:val="24"/>
        </w:rPr>
        <w:t xml:space="preserve"> </w:t>
      </w:r>
    </w:p>
    <w:p w14:paraId="73B410A9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F01B04" w14:textId="77777777" w:rsidR="00E21E7D" w:rsidRPr="00906E55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906E55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906E55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906E55">
        <w:rPr>
          <w:rFonts w:ascii="Corbel" w:hAnsi="Corbel"/>
          <w:sz w:val="20"/>
          <w:szCs w:val="20"/>
        </w:rPr>
        <w:t>.:</w:t>
      </w:r>
      <w:r w:rsidR="00923D7D" w:rsidRPr="00906E55">
        <w:rPr>
          <w:rFonts w:ascii="Corbel" w:hAnsi="Corbel"/>
          <w:sz w:val="20"/>
          <w:szCs w:val="20"/>
        </w:rPr>
        <w:t xml:space="preserve"> </w:t>
      </w:r>
    </w:p>
    <w:p w14:paraId="5F49552C" w14:textId="77777777" w:rsidR="00153C41" w:rsidRPr="00906E5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906E55">
        <w:rPr>
          <w:rFonts w:ascii="Corbel" w:hAnsi="Corbel"/>
          <w:b w:val="0"/>
          <w:i/>
          <w:sz w:val="20"/>
          <w:szCs w:val="20"/>
        </w:rPr>
        <w:t xml:space="preserve"> </w:t>
      </w:r>
      <w:r w:rsidRPr="00906E55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906E55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906E5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B556855" w14:textId="77777777" w:rsidR="00153C41" w:rsidRPr="00906E5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906E55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906E5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906E5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906E5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6903535" w14:textId="77777777" w:rsidR="0085747A" w:rsidRPr="00906E5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906E55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906E5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5561229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85F695" w14:textId="77777777" w:rsidR="00906E55" w:rsidRDefault="00906E55" w:rsidP="00480672">
      <w:pPr>
        <w:spacing w:after="0" w:line="240" w:lineRule="auto"/>
        <w:jc w:val="both"/>
        <w:rPr>
          <w:rFonts w:ascii="Corbel" w:eastAsia="Times New Roman" w:hAnsi="Corbel"/>
          <w:sz w:val="24"/>
          <w:lang w:eastAsia="pl-PL"/>
        </w:rPr>
      </w:pPr>
      <w:r>
        <w:rPr>
          <w:rFonts w:ascii="Corbel" w:eastAsia="Times New Roman" w:hAnsi="Corbel"/>
          <w:sz w:val="24"/>
          <w:lang w:eastAsia="pl-PL"/>
        </w:rPr>
        <w:t>- w</w:t>
      </w:r>
      <w:r w:rsidR="00957A79" w:rsidRPr="00906E55">
        <w:rPr>
          <w:rFonts w:ascii="Corbel" w:eastAsia="Times New Roman" w:hAnsi="Corbel"/>
          <w:sz w:val="24"/>
          <w:lang w:eastAsia="pl-PL"/>
        </w:rPr>
        <w:t>ykład</w:t>
      </w:r>
      <w:r>
        <w:rPr>
          <w:rFonts w:ascii="Corbel" w:eastAsia="Times New Roman" w:hAnsi="Corbel"/>
          <w:sz w:val="24"/>
          <w:lang w:eastAsia="pl-PL"/>
        </w:rPr>
        <w:t xml:space="preserve"> z</w:t>
      </w:r>
      <w:r w:rsidR="00957A79" w:rsidRPr="00906E55">
        <w:rPr>
          <w:rFonts w:ascii="Corbel" w:eastAsia="Times New Roman" w:hAnsi="Corbel"/>
          <w:sz w:val="24"/>
          <w:lang w:eastAsia="pl-PL"/>
        </w:rPr>
        <w:t xml:space="preserve"> prezentacj</w:t>
      </w:r>
      <w:r>
        <w:rPr>
          <w:rFonts w:ascii="Corbel" w:eastAsia="Times New Roman" w:hAnsi="Corbel"/>
          <w:sz w:val="24"/>
          <w:lang w:eastAsia="pl-PL"/>
        </w:rPr>
        <w:t>ą multimedialną</w:t>
      </w:r>
    </w:p>
    <w:p w14:paraId="68C0C468" w14:textId="77777777" w:rsidR="00906E55" w:rsidRDefault="00906E55" w:rsidP="00480672">
      <w:pPr>
        <w:spacing w:after="0" w:line="240" w:lineRule="auto"/>
        <w:jc w:val="both"/>
        <w:rPr>
          <w:rFonts w:ascii="Corbel" w:eastAsia="Times New Roman" w:hAnsi="Corbel"/>
          <w:sz w:val="24"/>
          <w:lang w:eastAsia="pl-PL"/>
        </w:rPr>
      </w:pPr>
      <w:r>
        <w:rPr>
          <w:rFonts w:ascii="Corbel" w:eastAsia="Times New Roman" w:hAnsi="Corbel"/>
          <w:sz w:val="24"/>
          <w:lang w:eastAsia="pl-PL"/>
        </w:rPr>
        <w:t xml:space="preserve">- </w:t>
      </w:r>
      <w:r w:rsidR="00957A79" w:rsidRPr="00906E55">
        <w:rPr>
          <w:rFonts w:ascii="Corbel" w:eastAsia="Times New Roman" w:hAnsi="Corbel"/>
          <w:sz w:val="24"/>
          <w:lang w:eastAsia="pl-PL"/>
        </w:rPr>
        <w:t>dyskusja</w:t>
      </w:r>
    </w:p>
    <w:p w14:paraId="6BE673D4" w14:textId="18F3CD99" w:rsidR="00957A79" w:rsidRPr="00906E55" w:rsidRDefault="00906E55" w:rsidP="00480672">
      <w:pPr>
        <w:spacing w:after="0" w:line="240" w:lineRule="auto"/>
        <w:jc w:val="both"/>
        <w:rPr>
          <w:rFonts w:ascii="Corbel" w:eastAsia="Times New Roman" w:hAnsi="Corbel"/>
          <w:sz w:val="28"/>
          <w:szCs w:val="24"/>
          <w:lang w:eastAsia="pl-PL"/>
        </w:rPr>
      </w:pPr>
      <w:r>
        <w:rPr>
          <w:rFonts w:ascii="Corbel" w:eastAsia="Times New Roman" w:hAnsi="Corbel"/>
          <w:sz w:val="24"/>
          <w:lang w:eastAsia="pl-PL"/>
        </w:rPr>
        <w:t xml:space="preserve">- metoda </w:t>
      </w:r>
      <w:r w:rsidR="00957A79" w:rsidRPr="00906E55">
        <w:rPr>
          <w:rFonts w:ascii="Corbel" w:eastAsia="Times New Roman" w:hAnsi="Corbel"/>
          <w:sz w:val="24"/>
          <w:lang w:eastAsia="pl-PL"/>
        </w:rPr>
        <w:t>problemowa</w:t>
      </w:r>
    </w:p>
    <w:p w14:paraId="0EE47B4C" w14:textId="77777777" w:rsid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957A79" w:rsidRPr="00906E55">
        <w:rPr>
          <w:rFonts w:ascii="Corbel" w:hAnsi="Corbel"/>
          <w:b w:val="0"/>
          <w:smallCaps w:val="0"/>
          <w:szCs w:val="24"/>
        </w:rPr>
        <w:t>dyskusja moderowana</w:t>
      </w:r>
    </w:p>
    <w:p w14:paraId="532B1381" w14:textId="77777777" w:rsid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957A79" w:rsidRPr="00906E55">
        <w:rPr>
          <w:rFonts w:ascii="Corbel" w:hAnsi="Corbel"/>
          <w:b w:val="0"/>
          <w:smallCaps w:val="0"/>
          <w:szCs w:val="24"/>
        </w:rPr>
        <w:t xml:space="preserve"> analiza i interpretacja tekstów źródłowych (bieżące dane ekonomiczne, czasopisma i dzienniki ekonomiczne)</w:t>
      </w:r>
    </w:p>
    <w:p w14:paraId="3ED5CE16" w14:textId="77777777" w:rsid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957A79" w:rsidRPr="00906E55">
        <w:rPr>
          <w:rFonts w:ascii="Corbel" w:hAnsi="Corbel"/>
          <w:b w:val="0"/>
          <w:smallCaps w:val="0"/>
          <w:szCs w:val="24"/>
        </w:rPr>
        <w:t>rozwiązywanie zadań</w:t>
      </w:r>
    </w:p>
    <w:p w14:paraId="4426986B" w14:textId="77777777" w:rsid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957A79" w:rsidRPr="00906E55">
        <w:rPr>
          <w:rFonts w:ascii="Corbel" w:hAnsi="Corbel"/>
          <w:b w:val="0"/>
          <w:smallCaps w:val="0"/>
          <w:szCs w:val="24"/>
        </w:rPr>
        <w:t xml:space="preserve"> analiza studium przypadku</w:t>
      </w:r>
    </w:p>
    <w:p w14:paraId="094D897E" w14:textId="77777777" w:rsid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957A79" w:rsidRPr="00906E55">
        <w:rPr>
          <w:rFonts w:ascii="Corbel" w:hAnsi="Corbel"/>
          <w:b w:val="0"/>
          <w:smallCaps w:val="0"/>
          <w:szCs w:val="24"/>
        </w:rPr>
        <w:t xml:space="preserve"> przygotowywanie referatów/prezentacji</w:t>
      </w:r>
    </w:p>
    <w:p w14:paraId="722956D9" w14:textId="77777777" w:rsid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957A79" w:rsidRPr="00906E55">
        <w:rPr>
          <w:rFonts w:ascii="Corbel" w:hAnsi="Corbel"/>
          <w:b w:val="0"/>
          <w:smallCaps w:val="0"/>
          <w:szCs w:val="24"/>
        </w:rPr>
        <w:t xml:space="preserve"> praca grupowa na zajęciach</w:t>
      </w:r>
    </w:p>
    <w:p w14:paraId="02F6700D" w14:textId="4F9F66D0" w:rsidR="00957A79" w:rsidRPr="00906E55" w:rsidRDefault="00906E55" w:rsidP="004806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957A79" w:rsidRPr="00906E55">
        <w:rPr>
          <w:rFonts w:ascii="Corbel" w:hAnsi="Corbel"/>
          <w:b w:val="0"/>
          <w:smallCaps w:val="0"/>
          <w:szCs w:val="24"/>
        </w:rPr>
        <w:t>konsultacje</w:t>
      </w:r>
    </w:p>
    <w:p w14:paraId="5255FB2E" w14:textId="77777777" w:rsidR="00E960BB" w:rsidRPr="00906E5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91F2A5" w14:textId="77777777" w:rsidR="0085747A" w:rsidRPr="00906E5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 xml:space="preserve">4. </w:t>
      </w:r>
      <w:r w:rsidR="0085747A" w:rsidRPr="00906E55">
        <w:rPr>
          <w:rFonts w:ascii="Corbel" w:hAnsi="Corbel"/>
          <w:smallCaps w:val="0"/>
          <w:szCs w:val="24"/>
        </w:rPr>
        <w:t>METODY I KRYTERIA OCENY</w:t>
      </w:r>
      <w:r w:rsidR="009F4610" w:rsidRPr="00906E55">
        <w:rPr>
          <w:rFonts w:ascii="Corbel" w:hAnsi="Corbel"/>
          <w:smallCaps w:val="0"/>
          <w:szCs w:val="24"/>
        </w:rPr>
        <w:t xml:space="preserve"> </w:t>
      </w:r>
    </w:p>
    <w:p w14:paraId="4516831A" w14:textId="77777777" w:rsidR="00923D7D" w:rsidRPr="00906E5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B04A26" w14:textId="77777777" w:rsidR="0085747A" w:rsidRPr="00906E5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06E55">
        <w:rPr>
          <w:rFonts w:ascii="Corbel" w:hAnsi="Corbel"/>
          <w:smallCaps w:val="0"/>
          <w:szCs w:val="24"/>
        </w:rPr>
        <w:t>uczenia się</w:t>
      </w:r>
    </w:p>
    <w:p w14:paraId="05195525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906E55" w14:paraId="0F9C5ADB" w14:textId="77777777" w:rsidTr="00C05F44">
        <w:tc>
          <w:tcPr>
            <w:tcW w:w="1985" w:type="dxa"/>
            <w:vAlign w:val="center"/>
          </w:tcPr>
          <w:p w14:paraId="37E42EE7" w14:textId="77777777" w:rsidR="0085747A" w:rsidRPr="00906E5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E8322D" w14:textId="77777777" w:rsidR="0085747A" w:rsidRPr="00906E5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D9D585" w14:textId="77777777" w:rsidR="0085747A" w:rsidRPr="00906E5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CE11BBF" w14:textId="77777777" w:rsidR="00923D7D" w:rsidRPr="00906E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2F22C5B" w14:textId="77777777" w:rsidR="0085747A" w:rsidRPr="00906E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06E5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06E5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06E55" w14:paraId="11863182" w14:textId="77777777" w:rsidTr="00C05F44">
        <w:tc>
          <w:tcPr>
            <w:tcW w:w="1985" w:type="dxa"/>
          </w:tcPr>
          <w:p w14:paraId="7C563515" w14:textId="77777777" w:rsidR="0085747A" w:rsidRPr="00906E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06E5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06E5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A2AD991" w14:textId="77777777" w:rsid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>referat/prezentacja</w:t>
            </w:r>
          </w:p>
          <w:p w14:paraId="68D26FEE" w14:textId="77777777" w:rsid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  <w:p w14:paraId="123F694F" w14:textId="2EE5F850" w:rsidR="0085747A" w:rsidRP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egzamin pisemny</w:t>
            </w:r>
          </w:p>
        </w:tc>
        <w:tc>
          <w:tcPr>
            <w:tcW w:w="2126" w:type="dxa"/>
          </w:tcPr>
          <w:p w14:paraId="25B7A6C9" w14:textId="6CC3C5AC" w:rsidR="0085747A" w:rsidRP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85747A" w:rsidRPr="00906E55" w14:paraId="7DE6E824" w14:textId="77777777" w:rsidTr="00C05F44">
        <w:tc>
          <w:tcPr>
            <w:tcW w:w="1985" w:type="dxa"/>
          </w:tcPr>
          <w:p w14:paraId="6425FC73" w14:textId="77777777" w:rsidR="0085747A" w:rsidRPr="00906E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6E5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60BCC31" w14:textId="77777777" w:rsid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>kolokwium</w:t>
            </w:r>
          </w:p>
          <w:p w14:paraId="7AEF2A7E" w14:textId="77777777" w:rsid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referat/prezentacja</w:t>
            </w:r>
          </w:p>
          <w:p w14:paraId="4E9E92EE" w14:textId="77777777" w:rsid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ocena umiejętności dokonywania analiz</w:t>
            </w:r>
          </w:p>
          <w:p w14:paraId="2052B8C5" w14:textId="6A054CDB" w:rsidR="0085747A" w:rsidRP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egzamin pisemny</w:t>
            </w:r>
          </w:p>
        </w:tc>
        <w:tc>
          <w:tcPr>
            <w:tcW w:w="2126" w:type="dxa"/>
          </w:tcPr>
          <w:p w14:paraId="2087341C" w14:textId="5686ACEC" w:rsidR="0085747A" w:rsidRP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957A79" w:rsidRPr="00906E55" w14:paraId="5F1FF4A1" w14:textId="77777777" w:rsidTr="00C05F44">
        <w:tc>
          <w:tcPr>
            <w:tcW w:w="1985" w:type="dxa"/>
          </w:tcPr>
          <w:p w14:paraId="633E1FC3" w14:textId="4FCCFFB0" w:rsidR="00957A79" w:rsidRPr="00906E55" w:rsidRDefault="00957A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6E5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31F437C" w14:textId="77777777" w:rsid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 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>kolokwium</w:t>
            </w:r>
          </w:p>
          <w:p w14:paraId="1AEEB55A" w14:textId="77777777" w:rsid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obserwacja postawy i ocena prezentowanego stanowiska/opinii</w:t>
            </w:r>
          </w:p>
          <w:p w14:paraId="5109524A" w14:textId="77777777" w:rsid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prace grupowe</w:t>
            </w:r>
          </w:p>
          <w:p w14:paraId="61556E41" w14:textId="306A3BFA" w:rsidR="00957A79" w:rsidRP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BB552E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referat/prezentacja</w:t>
            </w:r>
          </w:p>
        </w:tc>
        <w:tc>
          <w:tcPr>
            <w:tcW w:w="2126" w:type="dxa"/>
          </w:tcPr>
          <w:p w14:paraId="25739B77" w14:textId="61949AF7" w:rsidR="00957A79" w:rsidRP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957A79" w:rsidRPr="00906E55" w14:paraId="00407693" w14:textId="77777777" w:rsidTr="00C05F44">
        <w:tc>
          <w:tcPr>
            <w:tcW w:w="1985" w:type="dxa"/>
          </w:tcPr>
          <w:p w14:paraId="60C1F8E6" w14:textId="361E22EF" w:rsidR="00957A79" w:rsidRPr="00906E55" w:rsidRDefault="00957A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6E5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2ACD2D3" w14:textId="77777777" w:rsid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- </w:t>
            </w:r>
            <w:r w:rsidR="00DD2E97" w:rsidRPr="00906E55">
              <w:rPr>
                <w:rFonts w:ascii="Corbel" w:hAnsi="Corbel"/>
                <w:b w:val="0"/>
                <w:smallCaps w:val="0"/>
                <w:sz w:val="22"/>
              </w:rPr>
              <w:t>obserwacja postawy i ocena prezentowanego stanowiska/opinii</w:t>
            </w:r>
          </w:p>
          <w:p w14:paraId="3F2A9D42" w14:textId="77777777" w:rsid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DD2E97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  <w:p w14:paraId="0C767576" w14:textId="0550C0CA" w:rsidR="00957A79" w:rsidRPr="00906E55" w:rsidRDefault="00906E55" w:rsidP="00906E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DD2E97" w:rsidRPr="00906E55">
              <w:rPr>
                <w:rFonts w:ascii="Corbel" w:hAnsi="Corbel"/>
                <w:b w:val="0"/>
                <w:smallCaps w:val="0"/>
                <w:sz w:val="22"/>
              </w:rPr>
              <w:t xml:space="preserve"> egzamin pisemny</w:t>
            </w:r>
          </w:p>
        </w:tc>
        <w:tc>
          <w:tcPr>
            <w:tcW w:w="2126" w:type="dxa"/>
          </w:tcPr>
          <w:p w14:paraId="3784E48B" w14:textId="570AE33C" w:rsidR="00957A79" w:rsidRP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1E64A258" w14:textId="77777777" w:rsidR="00923D7D" w:rsidRPr="00906E5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B4C7CA" w14:textId="77777777" w:rsidR="0085747A" w:rsidRPr="00906E5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 xml:space="preserve">4.2 </w:t>
      </w:r>
      <w:r w:rsidR="0085747A" w:rsidRPr="00906E5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06E55">
        <w:rPr>
          <w:rFonts w:ascii="Corbel" w:hAnsi="Corbel"/>
          <w:smallCaps w:val="0"/>
          <w:szCs w:val="24"/>
        </w:rPr>
        <w:t xml:space="preserve"> </w:t>
      </w:r>
    </w:p>
    <w:p w14:paraId="53613E3D" w14:textId="77777777" w:rsidR="00923D7D" w:rsidRPr="00906E5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6E55" w14:paraId="6D6B20A1" w14:textId="77777777" w:rsidTr="75C72D23">
        <w:tc>
          <w:tcPr>
            <w:tcW w:w="9670" w:type="dxa"/>
          </w:tcPr>
          <w:p w14:paraId="02F1CCF9" w14:textId="4EA6D98D" w:rsidR="0085747A" w:rsidRPr="00906E55" w:rsidRDefault="00957A79" w:rsidP="071A1835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71A1835">
              <w:rPr>
                <w:rFonts w:ascii="Corbel" w:hAnsi="Corbel"/>
              </w:rPr>
              <w:t xml:space="preserve">Oceny pozytywne z prac pisemnych/kolokwium (test, rozwiązywanie zadań, opis problemu) skorygowane o ocenę aktywności na zajęciach (analiza literatury przedmiotu i ekonomicznych danych statystycznych, prace domowe: raporty, referaty/prezentacje, przykłady i zagadnienia do samodzielnego rozwiązania i opisania - kartkówki, prace zespołowe). </w:t>
            </w:r>
          </w:p>
          <w:p w14:paraId="2392F28E" w14:textId="6F24F86A" w:rsidR="0085747A" w:rsidRPr="00906E55" w:rsidRDefault="0085747A" w:rsidP="071A1835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</w:p>
          <w:p w14:paraId="7B249CF5" w14:textId="45C9965C" w:rsidR="0085747A" w:rsidRPr="00906E55" w:rsidRDefault="3EEA5200" w:rsidP="75C72D23">
            <w:pPr>
              <w:spacing w:before="240" w:after="60" w:line="240" w:lineRule="auto"/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</w:pPr>
            <w:r w:rsidRPr="75C72D2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Kryteria ocen</w:t>
            </w:r>
            <w:r w:rsidR="231FCE20" w:rsidRPr="75C72D2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 prac pisemnych i zadań</w:t>
            </w:r>
            <w:r w:rsidRPr="75C72D2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 :</w:t>
            </w:r>
          </w:p>
          <w:p w14:paraId="40F4C7E5" w14:textId="3108104D" w:rsidR="0085747A" w:rsidRPr="00906E55" w:rsidRDefault="3EEA5200" w:rsidP="071A1835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71A183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53F498BB" w14:textId="2BB69721" w:rsidR="0085747A" w:rsidRPr="00906E55" w:rsidRDefault="3EEA5200" w:rsidP="071A1835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71A183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1A18CCC6" w14:textId="2A1AC5BB" w:rsidR="0085747A" w:rsidRPr="00906E55" w:rsidRDefault="3EEA5200" w:rsidP="071A1835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71A183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37B368C6" w14:textId="735326A6" w:rsidR="0085747A" w:rsidRPr="00906E55" w:rsidRDefault="3EEA5200" w:rsidP="071A1835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71A183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237F4969" w14:textId="24C3BB70" w:rsidR="0085747A" w:rsidRPr="00906E55" w:rsidRDefault="3EEA5200" w:rsidP="071A1835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71A183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06DF9757" w14:textId="3E1493CA" w:rsidR="0085747A" w:rsidRPr="00906E55" w:rsidRDefault="3EEA5200" w:rsidP="071A1835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71A183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3B0FEFB1" w14:textId="0A33BE01" w:rsidR="0085747A" w:rsidRPr="00906E55" w:rsidRDefault="0085747A" w:rsidP="071A1835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</w:p>
        </w:tc>
      </w:tr>
    </w:tbl>
    <w:p w14:paraId="41CFBDB2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AD1D38" w14:textId="77777777" w:rsidR="009F4610" w:rsidRPr="00906E5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6E55">
        <w:rPr>
          <w:rFonts w:ascii="Corbel" w:hAnsi="Corbel"/>
          <w:b/>
          <w:sz w:val="24"/>
          <w:szCs w:val="24"/>
        </w:rPr>
        <w:t xml:space="preserve">5. </w:t>
      </w:r>
      <w:r w:rsidR="00C61DC5" w:rsidRPr="00906E5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46D917" w14:textId="77777777" w:rsidR="0085747A" w:rsidRPr="00906E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06E55" w14:paraId="7C27B7FA" w14:textId="77777777" w:rsidTr="003E1941">
        <w:tc>
          <w:tcPr>
            <w:tcW w:w="4962" w:type="dxa"/>
            <w:vAlign w:val="center"/>
          </w:tcPr>
          <w:p w14:paraId="760328D6" w14:textId="77777777" w:rsidR="0085747A" w:rsidRPr="00906E5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6E5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06E5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06E5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427FA4" w14:textId="77777777" w:rsidR="0085747A" w:rsidRPr="00906E5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6E5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06E5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06E5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06E5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06E55" w14:paraId="73A65A82" w14:textId="77777777" w:rsidTr="00923D7D">
        <w:tc>
          <w:tcPr>
            <w:tcW w:w="4962" w:type="dxa"/>
          </w:tcPr>
          <w:p w14:paraId="1AC9E656" w14:textId="77777777" w:rsidR="0085747A" w:rsidRPr="00906E5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G</w:t>
            </w:r>
            <w:r w:rsidR="0085747A" w:rsidRPr="00906E5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06E5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06E5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06E55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906E55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906E5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06E5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96361A" w14:textId="078356C1" w:rsidR="0085747A" w:rsidRPr="00906E55" w:rsidRDefault="00957A79" w:rsidP="00906E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06E55" w14:paraId="19561F89" w14:textId="77777777" w:rsidTr="00923D7D">
        <w:tc>
          <w:tcPr>
            <w:tcW w:w="4962" w:type="dxa"/>
          </w:tcPr>
          <w:p w14:paraId="4FEB2FFA" w14:textId="77777777" w:rsidR="00C61DC5" w:rsidRPr="00906E5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06E5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9C6250" w14:textId="77777777" w:rsidR="00C61DC5" w:rsidRPr="00906E5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745E64" w14:textId="59847A54" w:rsidR="00C61DC5" w:rsidRPr="00906E55" w:rsidRDefault="00906E55" w:rsidP="00906E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57A79" w:rsidRPr="00906E5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06E55" w14:paraId="436990F9" w14:textId="77777777" w:rsidTr="00923D7D">
        <w:tc>
          <w:tcPr>
            <w:tcW w:w="4962" w:type="dxa"/>
          </w:tcPr>
          <w:p w14:paraId="18049241" w14:textId="77777777" w:rsidR="0071620A" w:rsidRPr="00906E5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6B8608" w14:textId="77777777" w:rsidR="00C61DC5" w:rsidRPr="00906E5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01A025" w14:textId="775CD795" w:rsidR="00C61DC5" w:rsidRPr="00906E55" w:rsidRDefault="00906E55" w:rsidP="00906E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06E55" w14:paraId="12A6F213" w14:textId="77777777" w:rsidTr="00923D7D">
        <w:tc>
          <w:tcPr>
            <w:tcW w:w="4962" w:type="dxa"/>
          </w:tcPr>
          <w:p w14:paraId="43EB6FA8" w14:textId="77777777" w:rsidR="0085747A" w:rsidRPr="00906E5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2759A5" w14:textId="266992D0" w:rsidR="0085747A" w:rsidRPr="00906E55" w:rsidRDefault="00957A79" w:rsidP="00906E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06E55" w14:paraId="6F1AE0A6" w14:textId="77777777" w:rsidTr="00923D7D">
        <w:tc>
          <w:tcPr>
            <w:tcW w:w="4962" w:type="dxa"/>
          </w:tcPr>
          <w:p w14:paraId="29A1824B" w14:textId="77777777" w:rsidR="0085747A" w:rsidRPr="00906E5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6E5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104459" w14:textId="2562E77E" w:rsidR="0085747A" w:rsidRPr="00906E55" w:rsidRDefault="00957A79" w:rsidP="00906E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6E5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52923BB" w14:textId="77777777" w:rsidR="0085747A" w:rsidRPr="00906E5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6E5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06E5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4CBEA2" w14:textId="77777777" w:rsidR="003E1941" w:rsidRPr="00906E5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3A36E1" w14:textId="0EDAD947" w:rsidR="0085747A" w:rsidRPr="00906E55" w:rsidRDefault="004A38B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06E55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06E55">
        <w:rPr>
          <w:rFonts w:ascii="Corbel" w:hAnsi="Corbel"/>
          <w:smallCaps w:val="0"/>
          <w:szCs w:val="24"/>
        </w:rPr>
        <w:t>PRAKTYKI ZAWO</w:t>
      </w:r>
      <w:r w:rsidR="009D3F3B" w:rsidRPr="00906E55">
        <w:rPr>
          <w:rFonts w:ascii="Corbel" w:hAnsi="Corbel"/>
          <w:smallCaps w:val="0"/>
          <w:szCs w:val="24"/>
        </w:rPr>
        <w:t>DOWE W RAMACH PRZEDMIOTU</w:t>
      </w:r>
    </w:p>
    <w:p w14:paraId="19580A0A" w14:textId="77777777" w:rsidR="0085747A" w:rsidRPr="00906E5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2EC2F00A" w14:textId="60ED29E2" w:rsidR="003E1941" w:rsidRDefault="00377D0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056CB5BF" w14:textId="77777777" w:rsidR="00377D06" w:rsidRPr="00906E55" w:rsidRDefault="00377D0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7F6942" w14:textId="77777777" w:rsidR="0085747A" w:rsidRPr="00906E5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6E55">
        <w:rPr>
          <w:rFonts w:ascii="Corbel" w:hAnsi="Corbel"/>
          <w:smallCaps w:val="0"/>
          <w:szCs w:val="24"/>
        </w:rPr>
        <w:t xml:space="preserve">7. </w:t>
      </w:r>
      <w:r w:rsidR="0085747A" w:rsidRPr="00906E55">
        <w:rPr>
          <w:rFonts w:ascii="Corbel" w:hAnsi="Corbel"/>
          <w:smallCaps w:val="0"/>
          <w:szCs w:val="24"/>
        </w:rPr>
        <w:t>LITERATURA</w:t>
      </w:r>
      <w:r w:rsidRPr="00906E55">
        <w:rPr>
          <w:rFonts w:ascii="Corbel" w:hAnsi="Corbel"/>
          <w:smallCaps w:val="0"/>
          <w:szCs w:val="24"/>
        </w:rPr>
        <w:t xml:space="preserve"> </w:t>
      </w:r>
    </w:p>
    <w:p w14:paraId="3DF5C73E" w14:textId="77777777" w:rsidR="00675843" w:rsidRPr="00906E5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06E55" w14:paraId="4E0EB835" w14:textId="77777777" w:rsidTr="0071620A">
        <w:trPr>
          <w:trHeight w:val="397"/>
        </w:trPr>
        <w:tc>
          <w:tcPr>
            <w:tcW w:w="7513" w:type="dxa"/>
          </w:tcPr>
          <w:p w14:paraId="23D670F3" w14:textId="4AFCCDC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701D25" w14:textId="77777777" w:rsidR="00906E55" w:rsidRP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A77362" w14:textId="77777777" w:rsidR="00906E55" w:rsidRPr="00906E55" w:rsidRDefault="00906E55" w:rsidP="00906E5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906E55">
              <w:rPr>
                <w:rFonts w:ascii="Corbel" w:hAnsi="Corbel"/>
                <w:b w:val="0"/>
                <w:smallCaps w:val="0"/>
              </w:rPr>
              <w:t>Begg</w:t>
            </w:r>
            <w:proofErr w:type="spellEnd"/>
            <w:r w:rsidRPr="00906E55">
              <w:rPr>
                <w:rFonts w:ascii="Corbel" w:hAnsi="Corbel"/>
                <w:b w:val="0"/>
                <w:smallCaps w:val="0"/>
              </w:rPr>
              <w:t xml:space="preserve"> D., Fischer S., </w:t>
            </w:r>
            <w:proofErr w:type="spellStart"/>
            <w:r w:rsidRPr="00906E55">
              <w:rPr>
                <w:rFonts w:ascii="Corbel" w:hAnsi="Corbel"/>
                <w:b w:val="0"/>
                <w:smallCaps w:val="0"/>
              </w:rPr>
              <w:t>Dornbusch</w:t>
            </w:r>
            <w:proofErr w:type="spellEnd"/>
            <w:r w:rsidRPr="00906E55">
              <w:rPr>
                <w:rFonts w:ascii="Corbel" w:hAnsi="Corbel"/>
                <w:b w:val="0"/>
                <w:smallCaps w:val="0"/>
              </w:rPr>
              <w:t xml:space="preserve"> R., </w:t>
            </w:r>
            <w:proofErr w:type="spellStart"/>
            <w:r w:rsidRPr="00906E55">
              <w:rPr>
                <w:rFonts w:ascii="Corbel" w:hAnsi="Corbel"/>
                <w:b w:val="0"/>
                <w:smallCaps w:val="0"/>
              </w:rPr>
              <w:t>Vernasca</w:t>
            </w:r>
            <w:proofErr w:type="spellEnd"/>
            <w:r w:rsidRPr="00906E55">
              <w:rPr>
                <w:rFonts w:ascii="Corbel" w:hAnsi="Corbel"/>
                <w:b w:val="0"/>
                <w:smallCaps w:val="0"/>
              </w:rPr>
              <w:t xml:space="preserve"> G. Makroekonomia, PWE, Warszawa 2020.</w:t>
            </w:r>
          </w:p>
          <w:p w14:paraId="29B00460" w14:textId="77777777" w:rsidR="00E57776" w:rsidRDefault="00906E55" w:rsidP="00906E5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Milewski R., Kwiatkowski E., Podstawy ekonomii, PWN, Warszawa 2018.</w:t>
            </w:r>
          </w:p>
          <w:p w14:paraId="18E96D31" w14:textId="246AA105" w:rsidR="00906E55" w:rsidRPr="00906E55" w:rsidRDefault="00906E55" w:rsidP="00906E5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</w:p>
        </w:tc>
      </w:tr>
      <w:tr w:rsidR="0085747A" w:rsidRPr="00906E55" w14:paraId="77BEFA89" w14:textId="77777777" w:rsidTr="0071620A">
        <w:trPr>
          <w:trHeight w:val="397"/>
        </w:trPr>
        <w:tc>
          <w:tcPr>
            <w:tcW w:w="7513" w:type="dxa"/>
          </w:tcPr>
          <w:p w14:paraId="6B7EAD11" w14:textId="60A49C42" w:rsidR="003959B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6E55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60B7176" w14:textId="77777777" w:rsidR="00906E55" w:rsidRPr="00906E55" w:rsidRDefault="00906E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D435B9" w14:textId="77777777" w:rsidR="00906E55" w:rsidRPr="00906E55" w:rsidRDefault="00906E55" w:rsidP="00906E55">
            <w:pPr>
              <w:pStyle w:val="Punktygwne"/>
              <w:spacing w:before="0" w:after="0"/>
              <w:ind w:left="204" w:hanging="142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906E55">
              <w:rPr>
                <w:rFonts w:ascii="Corbel" w:hAnsi="Corbel"/>
                <w:b w:val="0"/>
                <w:smallCaps w:val="0"/>
              </w:rPr>
              <w:t>Mankiw</w:t>
            </w:r>
            <w:proofErr w:type="spellEnd"/>
            <w:r w:rsidRPr="00906E55">
              <w:rPr>
                <w:rFonts w:ascii="Corbel" w:hAnsi="Corbel"/>
                <w:b w:val="0"/>
                <w:smallCaps w:val="0"/>
              </w:rPr>
              <w:t xml:space="preserve"> N.G., Taylor M.P., </w:t>
            </w:r>
            <w:r w:rsidRPr="00906E55">
              <w:rPr>
                <w:rFonts w:ascii="Corbel" w:hAnsi="Corbel"/>
                <w:b w:val="0"/>
                <w:i/>
                <w:smallCaps w:val="0"/>
              </w:rPr>
              <w:t>Makroekonomi</w:t>
            </w:r>
            <w:r w:rsidRPr="00906E55">
              <w:rPr>
                <w:rFonts w:ascii="Corbel" w:hAnsi="Corbel"/>
                <w:b w:val="0"/>
                <w:smallCaps w:val="0"/>
              </w:rPr>
              <w:t>a, PWE, Warszawa 2009.</w:t>
            </w:r>
          </w:p>
          <w:p w14:paraId="48548227" w14:textId="77777777" w:rsidR="00E57776" w:rsidRDefault="00906E55" w:rsidP="00906E55">
            <w:pPr>
              <w:pStyle w:val="Punktygwne"/>
              <w:spacing w:before="0" w:after="0"/>
              <w:ind w:left="204" w:hanging="142"/>
              <w:jc w:val="both"/>
              <w:rPr>
                <w:rStyle w:val="Hipercze"/>
                <w:rFonts w:ascii="Corbel" w:hAnsi="Corbel"/>
                <w:b w:val="0"/>
                <w:smallCaps w:val="0"/>
                <w:color w:val="auto"/>
                <w:u w:val="none"/>
              </w:rPr>
            </w:pPr>
            <w:r w:rsidRPr="00906E55">
              <w:rPr>
                <w:rFonts w:ascii="Corbel" w:hAnsi="Corbel"/>
                <w:b w:val="0"/>
                <w:smallCaps w:val="0"/>
              </w:rPr>
              <w:t xml:space="preserve">Ślusarczyk B., Ślusarczyk S., </w:t>
            </w:r>
            <w:r w:rsidRPr="00906E55">
              <w:rPr>
                <w:rFonts w:ascii="Corbel" w:hAnsi="Corbel"/>
                <w:b w:val="0"/>
                <w:i/>
                <w:smallCaps w:val="0"/>
              </w:rPr>
              <w:t>Podstawy mikro- i makroekonomii, Podręczniki</w:t>
            </w:r>
            <w:r w:rsidRPr="00906E55">
              <w:rPr>
                <w:rFonts w:ascii="Corbel" w:hAnsi="Corbel"/>
                <w:b w:val="0"/>
                <w:smallCaps w:val="0"/>
              </w:rPr>
              <w:t xml:space="preserve"> – Politechnika Lubelska, Lublin 2011 </w:t>
            </w:r>
            <w:hyperlink r:id="rId11" w:history="1">
              <w:r w:rsidRPr="00906E55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http://bc.pollub.pl/Content/685/mikro.pdf</w:t>
              </w:r>
            </w:hyperlink>
          </w:p>
          <w:p w14:paraId="615EB401" w14:textId="77777777" w:rsidR="00906E55" w:rsidRDefault="00906E55" w:rsidP="00906E55">
            <w:pPr>
              <w:pStyle w:val="Punktygwne"/>
              <w:spacing w:before="0" w:after="0"/>
              <w:ind w:left="204" w:hanging="142"/>
              <w:jc w:val="both"/>
              <w:rPr>
                <w:rStyle w:val="Hipercze"/>
                <w:rFonts w:ascii="Corbel" w:hAnsi="Corbel"/>
                <w:b w:val="0"/>
                <w:smallCaps w:val="0"/>
                <w:color w:val="auto"/>
                <w:u w:val="none"/>
              </w:rPr>
            </w:pPr>
          </w:p>
          <w:p w14:paraId="092C6E19" w14:textId="77777777" w:rsidR="00906E55" w:rsidRPr="00906E55" w:rsidRDefault="00906E55" w:rsidP="00906E55">
            <w:pPr>
              <w:pStyle w:val="Punktygwne"/>
              <w:spacing w:before="0" w:after="0"/>
              <w:ind w:left="204" w:hanging="142"/>
              <w:jc w:val="both"/>
              <w:rPr>
                <w:rFonts w:ascii="Corbel" w:hAnsi="Corbel"/>
                <w:b w:val="0"/>
                <w:smallCaps w:val="0"/>
              </w:rPr>
            </w:pPr>
            <w:r w:rsidRPr="00906E55">
              <w:rPr>
                <w:rFonts w:ascii="Corbel" w:hAnsi="Corbel"/>
                <w:b w:val="0"/>
                <w:smallCaps w:val="0"/>
              </w:rPr>
              <w:t>Opracowania GUS, Eurostat, NBP, Ministerstwa Finansów, czasopisma fachowe: Ekonomista, Gospodarka Narodowa, Nierówności Społeczne a Wzrost Gospodarczy.</w:t>
            </w:r>
          </w:p>
          <w:p w14:paraId="25BDA711" w14:textId="6D11DD2B" w:rsidR="00906E55" w:rsidRPr="00906E55" w:rsidRDefault="00906E55" w:rsidP="00906E55">
            <w:pPr>
              <w:pStyle w:val="Punktygwne"/>
              <w:spacing w:before="0" w:after="0"/>
              <w:ind w:left="204" w:hanging="142"/>
              <w:jc w:val="both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749E3EEB" w14:textId="77777777" w:rsidR="0085747A" w:rsidRPr="00906E5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0C5F6" w14:textId="77777777" w:rsidR="0085747A" w:rsidRPr="00906E5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773AA" w14:textId="77777777" w:rsidR="0085747A" w:rsidRPr="00906E5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06E5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06E55" w:rsidSect="004A38B0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37AD" w14:textId="77777777" w:rsidR="007A3B23" w:rsidRDefault="007A3B23" w:rsidP="00C16ABF">
      <w:pPr>
        <w:spacing w:after="0" w:line="240" w:lineRule="auto"/>
      </w:pPr>
      <w:r>
        <w:separator/>
      </w:r>
    </w:p>
  </w:endnote>
  <w:endnote w:type="continuationSeparator" w:id="0">
    <w:p w14:paraId="3804C9F4" w14:textId="77777777" w:rsidR="007A3B23" w:rsidRDefault="007A3B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34158" w14:textId="77777777" w:rsidR="007A3B23" w:rsidRDefault="007A3B23" w:rsidP="00C16ABF">
      <w:pPr>
        <w:spacing w:after="0" w:line="240" w:lineRule="auto"/>
      </w:pPr>
      <w:r>
        <w:separator/>
      </w:r>
    </w:p>
  </w:footnote>
  <w:footnote w:type="continuationSeparator" w:id="0">
    <w:p w14:paraId="03249D52" w14:textId="77777777" w:rsidR="007A3B23" w:rsidRDefault="007A3B23" w:rsidP="00C16ABF">
      <w:pPr>
        <w:spacing w:after="0" w:line="240" w:lineRule="auto"/>
      </w:pPr>
      <w:r>
        <w:continuationSeparator/>
      </w:r>
    </w:p>
  </w:footnote>
  <w:footnote w:id="1">
    <w:p w14:paraId="000482F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E57BB"/>
    <w:multiLevelType w:val="hybridMultilevel"/>
    <w:tmpl w:val="AC20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035F4"/>
    <w:multiLevelType w:val="hybridMultilevel"/>
    <w:tmpl w:val="0B2AB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60CD8"/>
    <w:multiLevelType w:val="hybridMultilevel"/>
    <w:tmpl w:val="D518A39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087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1D64"/>
    <w:rsid w:val="00192F37"/>
    <w:rsid w:val="001A3B5F"/>
    <w:rsid w:val="001A70D2"/>
    <w:rsid w:val="001D184C"/>
    <w:rsid w:val="001D657B"/>
    <w:rsid w:val="001D7B54"/>
    <w:rsid w:val="001E0209"/>
    <w:rsid w:val="001F2CA2"/>
    <w:rsid w:val="0020719E"/>
    <w:rsid w:val="002144C0"/>
    <w:rsid w:val="0022477D"/>
    <w:rsid w:val="002278A9"/>
    <w:rsid w:val="002336F9"/>
    <w:rsid w:val="0024028F"/>
    <w:rsid w:val="00244ABC"/>
    <w:rsid w:val="00260E2F"/>
    <w:rsid w:val="0027034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DF9"/>
    <w:rsid w:val="002F02A3"/>
    <w:rsid w:val="002F4ABE"/>
    <w:rsid w:val="003018BA"/>
    <w:rsid w:val="00302BFB"/>
    <w:rsid w:val="0030395F"/>
    <w:rsid w:val="00305C92"/>
    <w:rsid w:val="003151C5"/>
    <w:rsid w:val="00327DC2"/>
    <w:rsid w:val="003343CF"/>
    <w:rsid w:val="00346FE9"/>
    <w:rsid w:val="0034759A"/>
    <w:rsid w:val="003503F6"/>
    <w:rsid w:val="003530DD"/>
    <w:rsid w:val="00363F78"/>
    <w:rsid w:val="00377D06"/>
    <w:rsid w:val="003959BE"/>
    <w:rsid w:val="0039606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0ED"/>
    <w:rsid w:val="00414E3C"/>
    <w:rsid w:val="0042244A"/>
    <w:rsid w:val="0042745A"/>
    <w:rsid w:val="00431381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672"/>
    <w:rsid w:val="004840FD"/>
    <w:rsid w:val="00490F7D"/>
    <w:rsid w:val="00491678"/>
    <w:rsid w:val="004968E2"/>
    <w:rsid w:val="004A38B0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2045"/>
    <w:rsid w:val="005A3196"/>
    <w:rsid w:val="005C080F"/>
    <w:rsid w:val="005C2715"/>
    <w:rsid w:val="005C55E5"/>
    <w:rsid w:val="005C696A"/>
    <w:rsid w:val="005C7128"/>
    <w:rsid w:val="005E43C5"/>
    <w:rsid w:val="005E6E85"/>
    <w:rsid w:val="005F31D2"/>
    <w:rsid w:val="00605E35"/>
    <w:rsid w:val="0061029B"/>
    <w:rsid w:val="00616717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B2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23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E55"/>
    <w:rsid w:val="00916188"/>
    <w:rsid w:val="00923D7D"/>
    <w:rsid w:val="00932FBA"/>
    <w:rsid w:val="009508DF"/>
    <w:rsid w:val="00950DAC"/>
    <w:rsid w:val="00954A07"/>
    <w:rsid w:val="00957A79"/>
    <w:rsid w:val="009733C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72D"/>
    <w:rsid w:val="009F5654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274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E4B"/>
    <w:rsid w:val="00B75946"/>
    <w:rsid w:val="00B8056E"/>
    <w:rsid w:val="00B819C8"/>
    <w:rsid w:val="00B82308"/>
    <w:rsid w:val="00B90885"/>
    <w:rsid w:val="00BB520A"/>
    <w:rsid w:val="00BB552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594C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2751"/>
    <w:rsid w:val="00CD0AE8"/>
    <w:rsid w:val="00CD6897"/>
    <w:rsid w:val="00CE5BAC"/>
    <w:rsid w:val="00CF25BE"/>
    <w:rsid w:val="00CF78ED"/>
    <w:rsid w:val="00D02B25"/>
    <w:rsid w:val="00D02EBA"/>
    <w:rsid w:val="00D12337"/>
    <w:rsid w:val="00D17C3C"/>
    <w:rsid w:val="00D26B2C"/>
    <w:rsid w:val="00D352C9"/>
    <w:rsid w:val="00D425B2"/>
    <w:rsid w:val="00D428D6"/>
    <w:rsid w:val="00D42AC0"/>
    <w:rsid w:val="00D552B2"/>
    <w:rsid w:val="00D608D1"/>
    <w:rsid w:val="00D74119"/>
    <w:rsid w:val="00D8075B"/>
    <w:rsid w:val="00D8678B"/>
    <w:rsid w:val="00DA2114"/>
    <w:rsid w:val="00DD2E97"/>
    <w:rsid w:val="00DE09C0"/>
    <w:rsid w:val="00DE4A14"/>
    <w:rsid w:val="00DF2EA8"/>
    <w:rsid w:val="00DF320D"/>
    <w:rsid w:val="00DF71C8"/>
    <w:rsid w:val="00E106D5"/>
    <w:rsid w:val="00E129B8"/>
    <w:rsid w:val="00E14005"/>
    <w:rsid w:val="00E21E7D"/>
    <w:rsid w:val="00E22FBC"/>
    <w:rsid w:val="00E24BF5"/>
    <w:rsid w:val="00E25338"/>
    <w:rsid w:val="00E51E44"/>
    <w:rsid w:val="00E57776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74F8"/>
    <w:rsid w:val="00ED03AB"/>
    <w:rsid w:val="00ED32D2"/>
    <w:rsid w:val="00EE32DE"/>
    <w:rsid w:val="00EE5457"/>
    <w:rsid w:val="00F070AB"/>
    <w:rsid w:val="00F17567"/>
    <w:rsid w:val="00F26754"/>
    <w:rsid w:val="00F27A7B"/>
    <w:rsid w:val="00F526AF"/>
    <w:rsid w:val="00F617C3"/>
    <w:rsid w:val="00F62888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72CF5A"/>
    <w:rsid w:val="06D2C366"/>
    <w:rsid w:val="071A1835"/>
    <w:rsid w:val="231FCE20"/>
    <w:rsid w:val="24D03140"/>
    <w:rsid w:val="2807D202"/>
    <w:rsid w:val="29A3A263"/>
    <w:rsid w:val="3EEA5200"/>
    <w:rsid w:val="5B7890D1"/>
    <w:rsid w:val="5E41E01A"/>
    <w:rsid w:val="75C7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3F6F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57A7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5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pollub.pl/Content/685/mikro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20CBA-E1C3-492C-BB54-F0C120C65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FD71F5-E9A7-417B-8FF2-0793DB669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4C9051-9FD7-4EF0-94E4-FE0B32C858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AC739A-8752-46AC-B94B-568C5183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1539</Words>
  <Characters>9236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2020-10-27T10:52:00Z</dcterms:created>
  <dcterms:modified xsi:type="dcterms:W3CDTF">2022-12-08T12:40:00Z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